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4027" w:rsidRDefault="00074027">
      <w:pPr>
        <w:pStyle w:val="ConsPlusNormal0"/>
        <w:jc w:val="right"/>
      </w:pPr>
    </w:p>
    <w:p w:rsidR="00074027" w:rsidRDefault="00074027">
      <w:pPr>
        <w:pStyle w:val="ConsPlusNormal0"/>
        <w:jc w:val="right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bookmarkStart w:id="0" w:name="P60"/>
            <w:bookmarkEnd w:id="0"/>
            <w:r>
              <w:t>ОТЧЕТ</w:t>
            </w:r>
          </w:p>
          <w:p w:rsidR="00074027" w:rsidRDefault="008322C8">
            <w:pPr>
              <w:pStyle w:val="ConsPlusNormal0"/>
              <w:jc w:val="center"/>
            </w:pPr>
            <w:r>
              <w:t>О ДЕЯТЕЛЬНОСТИ ПО УПРАВЛЕНИЮ МНОГОКВАРТИРНЫМ ДОМОМ</w:t>
            </w:r>
          </w:p>
        </w:tc>
      </w:tr>
    </w:tbl>
    <w:p w:rsidR="00074027" w:rsidRDefault="00074027">
      <w:pPr>
        <w:pStyle w:val="ConsPlusNormal0"/>
      </w:pPr>
    </w:p>
    <w:tbl>
      <w:tblPr>
        <w:tblW w:w="0" w:type="auto"/>
        <w:jc w:val="center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Отчет о деятельности по управлению многоквартирным домом по адресу: </w:t>
            </w:r>
          </w:p>
          <w:p w:rsidR="00074027" w:rsidRPr="00CF74B9" w:rsidRDefault="00EA6534" w:rsidP="00CF74B9">
            <w:pPr>
              <w:pStyle w:val="ConsPlusNormal0"/>
              <w:jc w:val="center"/>
              <w:rPr>
                <w:sz w:val="28"/>
              </w:rPr>
            </w:pPr>
            <w:proofErr w:type="gramStart"/>
            <w:r>
              <w:rPr>
                <w:sz w:val="28"/>
              </w:rPr>
              <w:t>р</w:t>
            </w:r>
            <w:proofErr w:type="gramEnd"/>
            <w:r>
              <w:rPr>
                <w:sz w:val="28"/>
              </w:rPr>
              <w:t xml:space="preserve"> п. Полазна, ул. Дружбы</w:t>
            </w:r>
            <w:r w:rsidR="008E53ED">
              <w:rPr>
                <w:sz w:val="28"/>
              </w:rPr>
              <w:t xml:space="preserve">, д. </w:t>
            </w:r>
            <w:r>
              <w:rPr>
                <w:sz w:val="28"/>
              </w:rPr>
              <w:t>1</w:t>
            </w:r>
            <w:r w:rsidR="008E53ED">
              <w:rPr>
                <w:sz w:val="28"/>
              </w:rPr>
              <w:t>2</w:t>
            </w:r>
          </w:p>
          <w:p w:rsidR="00074027" w:rsidRDefault="008322C8" w:rsidP="00CF74B9">
            <w:pPr>
              <w:pStyle w:val="ConsPlusNormal0"/>
              <w:jc w:val="center"/>
            </w:pPr>
            <w:r w:rsidRPr="00CF74B9">
              <w:rPr>
                <w:sz w:val="28"/>
              </w:rPr>
              <w:t xml:space="preserve">за </w:t>
            </w:r>
            <w:r w:rsidR="00CF74B9" w:rsidRPr="00CF74B9">
              <w:rPr>
                <w:sz w:val="28"/>
              </w:rPr>
              <w:t>2025</w:t>
            </w:r>
            <w:r w:rsidRPr="00CF74B9">
              <w:rPr>
                <w:sz w:val="28"/>
              </w:rPr>
              <w:t xml:space="preserve"> год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both"/>
            </w:pPr>
            <w:r>
              <w:t>Общество с ограниченной ответственностью «Управляющая компания Кедр»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(полное наименование лица, осуществляющего управление многоквартирным домом)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Г. Пермь, ул. Соликамская, д. 271а, офис 413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(адрес места приема населения лицом, осуществляющим управление многоквартирного домом, по вопросам отчета)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Default="00CF74B9">
            <w:pPr>
              <w:pStyle w:val="ConsPlusNormal0"/>
              <w:jc w:val="center"/>
            </w:pPr>
            <w:r>
              <w:t>1085906001147 / 5906080100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(основной государственный регистрационный номер/идентификационный номер налогоплательщика)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CF74B9" w:rsidRDefault="008322C8">
            <w:pPr>
              <w:pStyle w:val="ConsPlusNormal0"/>
              <w:jc w:val="both"/>
            </w:pPr>
            <w:r>
              <w:t xml:space="preserve">Лицо, уполномоченное давать разъяснения по отчету: </w:t>
            </w:r>
          </w:p>
          <w:p w:rsidR="00074027" w:rsidRDefault="00CF74B9" w:rsidP="00CF74B9">
            <w:pPr>
              <w:pStyle w:val="ConsPlusNormal0"/>
              <w:jc w:val="center"/>
            </w:pPr>
            <w:r>
              <w:t>Сидельникова Ксения Борисовна, генеральный директор</w:t>
            </w:r>
          </w:p>
          <w:p w:rsidR="00074027" w:rsidRDefault="008322C8">
            <w:pPr>
              <w:pStyle w:val="ConsPlusNormal0"/>
              <w:jc w:val="center"/>
            </w:pPr>
            <w:r>
              <w:t>(фамилия, имя, отчество (при наличии), должность)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74027" w:rsidRPr="00CF74B9" w:rsidRDefault="00CF74B9">
            <w:pPr>
              <w:pStyle w:val="ConsPlusNormal0"/>
              <w:jc w:val="both"/>
              <w:rPr>
                <w:lang w:val="en-US"/>
              </w:rPr>
            </w:pPr>
            <w:r>
              <w:t xml:space="preserve">8 (342) 208-34-04, </w:t>
            </w:r>
            <w:r>
              <w:rPr>
                <w:lang w:val="en-US"/>
              </w:rPr>
              <w:t>kedrks@mail.ru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(номер телефона, адрес электронной почты (при наличии) лица, уполномоченного давать разъяснения по отчету)</w:t>
            </w:r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 w:rsidP="00CF74B9">
            <w:pPr>
              <w:pStyle w:val="ConsPlusNormal0"/>
              <w:jc w:val="both"/>
            </w:pPr>
            <w:r>
              <w:t xml:space="preserve">Общая площадь жилых и нежилых помещений в многоквартирном доме, принадлежащих собственникам жилых и нежилых помещений (без учета помещений, входящих в состав общего имущества многоквартирного дома): </w:t>
            </w:r>
            <w:r w:rsidR="00CF74B9" w:rsidRPr="00CF74B9">
              <w:t xml:space="preserve"> </w:t>
            </w:r>
            <w:r w:rsidR="00EA6534">
              <w:rPr>
                <w:u w:val="single"/>
              </w:rPr>
              <w:t>5977,9</w:t>
            </w:r>
            <w:r w:rsidRPr="00CF74B9">
              <w:rPr>
                <w:u w:val="single"/>
              </w:rPr>
              <w:t xml:space="preserve"> м</w:t>
            </w:r>
            <w:proofErr w:type="gramStart"/>
            <w:r w:rsidRPr="00CF74B9">
              <w:rPr>
                <w:u w:val="single"/>
                <w:vertAlign w:val="superscript"/>
              </w:rPr>
              <w:t>2</w:t>
            </w:r>
            <w:proofErr w:type="gramEnd"/>
          </w:p>
        </w:tc>
      </w:tr>
      <w:tr w:rsidR="00074027" w:rsidTr="002430C5">
        <w:trPr>
          <w:jc w:val="center"/>
        </w:trPr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jc w:val="both"/>
            </w:pPr>
            <w:r>
              <w:t xml:space="preserve">Дата размещения отчета: </w:t>
            </w:r>
            <w:r w:rsidR="00315BC4">
              <w:t>27.03.2026 г.</w:t>
            </w:r>
            <w:bookmarkStart w:id="1" w:name="_GoBack"/>
            <w:bookmarkEnd w:id="1"/>
          </w:p>
        </w:tc>
      </w:tr>
    </w:tbl>
    <w:p w:rsidR="00CF74B9" w:rsidRDefault="00CF74B9">
      <w:r>
        <w:br w:type="page"/>
      </w: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50"/>
      </w:tblGrid>
      <w:tr w:rsidR="00074027">
        <w:tc>
          <w:tcPr>
            <w:tcW w:w="9050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lastRenderedPageBreak/>
              <w:t>1. За отчетный период выполнены следующие работы (оказаны следующие услуги) по содержанию общего имущества собственников помещений в многоквартирном доме: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2"/>
        <w:gridCol w:w="5170"/>
        <w:gridCol w:w="1134"/>
        <w:gridCol w:w="1134"/>
        <w:gridCol w:w="1701"/>
        <w:gridCol w:w="1418"/>
        <w:gridCol w:w="1701"/>
        <w:gridCol w:w="1559"/>
      </w:tblGrid>
      <w:tr w:rsidR="00074027" w:rsidTr="00DD05FC">
        <w:tc>
          <w:tcPr>
            <w:tcW w:w="562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5170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Наименование работы (услуги)</w:t>
            </w:r>
          </w:p>
        </w:tc>
        <w:tc>
          <w:tcPr>
            <w:tcW w:w="1134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Единица измерения работы (услуги)</w:t>
            </w:r>
          </w:p>
        </w:tc>
        <w:tc>
          <w:tcPr>
            <w:tcW w:w="1134" w:type="dxa"/>
            <w:vMerge w:val="restart"/>
          </w:tcPr>
          <w:p w:rsidR="000F7459" w:rsidRDefault="008322C8" w:rsidP="000F7459">
            <w:pPr>
              <w:pStyle w:val="ConsPlusNormal"/>
              <w:jc w:val="center"/>
            </w:pPr>
            <w:r>
              <w:t xml:space="preserve">Цена (стоимость) единицы работы (услуги), </w:t>
            </w:r>
            <w:r w:rsidR="000F7459">
              <w:t xml:space="preserve">01.01.25-31.05.25 </w:t>
            </w:r>
          </w:p>
          <w:p w:rsidR="000F7459" w:rsidRDefault="000F7459" w:rsidP="000F7459">
            <w:pPr>
              <w:pStyle w:val="ConsPlusNormal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/</w:t>
            </w:r>
          </w:p>
          <w:p w:rsidR="00074027" w:rsidRDefault="000F7459" w:rsidP="000F7459">
            <w:pPr>
              <w:pStyle w:val="ConsPlusNormal0"/>
              <w:jc w:val="center"/>
            </w:pPr>
            <w:r>
              <w:t>01.06.25-31.12.25</w:t>
            </w:r>
            <w:r w:rsidR="008322C8">
              <w:t>руб.</w:t>
            </w:r>
          </w:p>
        </w:tc>
        <w:tc>
          <w:tcPr>
            <w:tcW w:w="3119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По перечню работ (услуг)</w:t>
            </w:r>
          </w:p>
        </w:tc>
        <w:tc>
          <w:tcPr>
            <w:tcW w:w="3260" w:type="dxa"/>
            <w:gridSpan w:val="2"/>
          </w:tcPr>
          <w:p w:rsidR="00074027" w:rsidRDefault="008322C8">
            <w:pPr>
              <w:pStyle w:val="ConsPlusNormal0"/>
              <w:jc w:val="center"/>
            </w:pPr>
            <w:r>
              <w:t>Выполнено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418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  <w:tc>
          <w:tcPr>
            <w:tcW w:w="1701" w:type="dxa"/>
            <w:vMerge w:val="restart"/>
          </w:tcPr>
          <w:p w:rsidR="00074027" w:rsidRDefault="008322C8">
            <w:pPr>
              <w:pStyle w:val="ConsPlusNormal0"/>
              <w:jc w:val="center"/>
            </w:pPr>
            <w:r>
              <w:t>Количество единиц работы (оказанной услуги)</w:t>
            </w:r>
          </w:p>
          <w:p w:rsidR="00DD05FC" w:rsidRDefault="00DD05FC">
            <w:pPr>
              <w:pStyle w:val="ConsPlusNormal0"/>
              <w:jc w:val="center"/>
            </w:pPr>
            <w:r>
              <w:t>(общая площадь дома * 12 месяцев)</w:t>
            </w:r>
          </w:p>
        </w:tc>
        <w:tc>
          <w:tcPr>
            <w:tcW w:w="1559" w:type="dxa"/>
            <w:tcBorders>
              <w:bottom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Стоимость работы (оказанной услуги), руб.</w:t>
            </w:r>
          </w:p>
        </w:tc>
      </w:tr>
      <w:tr w:rsidR="00074027" w:rsidTr="00DD05FC">
        <w:tc>
          <w:tcPr>
            <w:tcW w:w="562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5170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134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418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5)</w:t>
            </w:r>
          </w:p>
        </w:tc>
        <w:tc>
          <w:tcPr>
            <w:tcW w:w="1701" w:type="dxa"/>
            <w:vMerge/>
          </w:tcPr>
          <w:p w:rsidR="00074027" w:rsidRDefault="00074027">
            <w:pPr>
              <w:pStyle w:val="ConsPlusNormal0"/>
            </w:pPr>
          </w:p>
        </w:tc>
        <w:tc>
          <w:tcPr>
            <w:tcW w:w="1559" w:type="dxa"/>
            <w:tcBorders>
              <w:top w:val="nil"/>
            </w:tcBorders>
          </w:tcPr>
          <w:p w:rsidR="00074027" w:rsidRDefault="008322C8">
            <w:pPr>
              <w:pStyle w:val="ConsPlusNormal0"/>
              <w:jc w:val="center"/>
            </w:pPr>
            <w:r>
              <w:t>(произведение граф 4 и 7)</w:t>
            </w:r>
          </w:p>
        </w:tc>
      </w:tr>
      <w:tr w:rsidR="00074027" w:rsidTr="00DD05FC">
        <w:tc>
          <w:tcPr>
            <w:tcW w:w="562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5170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13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1418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  <w:tc>
          <w:tcPr>
            <w:tcW w:w="1701" w:type="dxa"/>
          </w:tcPr>
          <w:p w:rsidR="00074027" w:rsidRDefault="008322C8">
            <w:pPr>
              <w:pStyle w:val="ConsPlusNormal0"/>
              <w:jc w:val="center"/>
            </w:pPr>
            <w:r>
              <w:t>7</w:t>
            </w:r>
          </w:p>
        </w:tc>
        <w:tc>
          <w:tcPr>
            <w:tcW w:w="1559" w:type="dxa"/>
          </w:tcPr>
          <w:p w:rsidR="00074027" w:rsidRDefault="008322C8">
            <w:pPr>
              <w:pStyle w:val="ConsPlusNormal0"/>
              <w:jc w:val="center"/>
            </w:pPr>
            <w:r>
              <w:t>8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  <w:lang w:val="en-US"/>
              </w:rPr>
            </w:pPr>
            <w:r w:rsidRPr="00F073D2">
              <w:rPr>
                <w:sz w:val="20"/>
                <w:lang w:val="en-US"/>
              </w:rPr>
              <w:t>1</w:t>
            </w:r>
          </w:p>
        </w:tc>
        <w:tc>
          <w:tcPr>
            <w:tcW w:w="5170" w:type="dxa"/>
          </w:tcPr>
          <w:p w:rsidR="000E1263" w:rsidRPr="00F073D2" w:rsidRDefault="000E1263" w:rsidP="002430C5">
            <w:pPr>
              <w:pStyle w:val="ConsPlusNormal0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необходимые для надлежащего содержания несущих конструкций (фундаментов, стен, колонн и столбов, перекрытий и покрытий, балок, ригелей, лестниц, несущих элементов крыш) и ненесущих конструкций (перегородок, внутренней отделки, полов) многоквартирных домов</w:t>
            </w:r>
          </w:p>
        </w:tc>
        <w:tc>
          <w:tcPr>
            <w:tcW w:w="1134" w:type="dxa"/>
          </w:tcPr>
          <w:p w:rsidR="000E1263" w:rsidRPr="00F073D2" w:rsidRDefault="000E1263" w:rsidP="002430C5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2,76/</w:t>
            </w:r>
          </w:p>
          <w:p w:rsidR="000E1263" w:rsidRPr="00F073D2" w:rsidRDefault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1,10</w:t>
            </w:r>
          </w:p>
        </w:tc>
        <w:tc>
          <w:tcPr>
            <w:tcW w:w="1701" w:type="dxa"/>
          </w:tcPr>
          <w:p w:rsidR="000E1263" w:rsidRPr="00F073D2" w:rsidRDefault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71734,8</w:t>
            </w:r>
          </w:p>
        </w:tc>
        <w:tc>
          <w:tcPr>
            <w:tcW w:w="1418" w:type="dxa"/>
          </w:tcPr>
          <w:p w:rsidR="000E1263" w:rsidRPr="00F073D2" w:rsidRDefault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128524,83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128524,83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2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вентиляции многоквартирных домов</w:t>
            </w:r>
          </w:p>
        </w:tc>
        <w:tc>
          <w:tcPr>
            <w:tcW w:w="1134" w:type="dxa"/>
          </w:tcPr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0,14/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1,50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66952,5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66952,5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3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Общие работы, выполняемые для надлежащего содержания систем водоснабжения (холодного и горячего), отопления и водоотведения</w:t>
            </w:r>
          </w:p>
        </w:tc>
        <w:tc>
          <w:tcPr>
            <w:tcW w:w="1134" w:type="dxa"/>
          </w:tcPr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0,19/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1,47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6B06E5">
            <w:pPr>
              <w:jc w:val="center"/>
            </w:pPr>
            <w:r>
              <w:t>67191,57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jc w:val="center"/>
            </w:pPr>
            <w:r>
              <w:t>67191,57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4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теплоснабжения (отопления)</w:t>
            </w:r>
          </w:p>
        </w:tc>
        <w:tc>
          <w:tcPr>
            <w:tcW w:w="1134" w:type="dxa"/>
          </w:tcPr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0,12/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0,96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2032B6">
            <w:r>
              <w:t xml:space="preserve">      43758,21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r>
              <w:t xml:space="preserve">      43758,21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5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Работы, выполняемые в целях надлежащего содержания электрооборудования, радио- и телекоммуникационного оборудования </w:t>
            </w:r>
          </w:p>
        </w:tc>
        <w:tc>
          <w:tcPr>
            <w:tcW w:w="1134" w:type="dxa"/>
          </w:tcPr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0,15/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0,16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6B06E5">
            <w:pPr>
              <w:jc w:val="center"/>
            </w:pPr>
            <w:r>
              <w:t>11178,67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jc w:val="center"/>
            </w:pPr>
            <w:r>
              <w:t>11178,67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lastRenderedPageBreak/>
              <w:t>6</w:t>
            </w:r>
          </w:p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Работы, выполняемые в целях надлежащего содержания систем внутридомового газового оборудования</w:t>
            </w:r>
          </w:p>
        </w:tc>
        <w:tc>
          <w:tcPr>
            <w:tcW w:w="1134" w:type="dxa"/>
          </w:tcPr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руб./м</w:t>
            </w:r>
            <w:r w:rsidRPr="00F073D2">
              <w:rPr>
                <w:sz w:val="20"/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0,50/</w:t>
            </w:r>
          </w:p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0,45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E1263" w:rsidRPr="00F073D2" w:rsidRDefault="000E1263" w:rsidP="000E1263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2032B6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33775,17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33775,17</w:t>
            </w:r>
          </w:p>
        </w:tc>
      </w:tr>
      <w:tr w:rsidR="000E1263" w:rsidRPr="00F073D2" w:rsidTr="00C070EB">
        <w:trPr>
          <w:trHeight w:val="707"/>
        </w:trPr>
        <w:tc>
          <w:tcPr>
            <w:tcW w:w="562" w:type="dxa"/>
            <w:tcBorders>
              <w:bottom w:val="single" w:sz="4" w:space="0" w:color="auto"/>
            </w:tcBorders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7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Работы по содержанию помещений, входящих в состав общего имущества 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  <w:r w:rsidRPr="00F073D2">
              <w:t>руб./м</w:t>
            </w:r>
            <w:r w:rsidRPr="00F073D2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0,99/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4,65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224171,28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224171,28</w:t>
            </w:r>
          </w:p>
        </w:tc>
      </w:tr>
      <w:tr w:rsidR="000E1263" w:rsidRPr="00F073D2" w:rsidTr="00C070EB">
        <w:trPr>
          <w:trHeight w:val="707"/>
        </w:trPr>
        <w:tc>
          <w:tcPr>
            <w:tcW w:w="562" w:type="dxa"/>
            <w:tcBorders>
              <w:bottom w:val="single" w:sz="4" w:space="0" w:color="auto"/>
            </w:tcBorders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70" w:type="dxa"/>
          </w:tcPr>
          <w:p w:rsidR="000E1263" w:rsidRDefault="000E1263" w:rsidP="00C00A7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Работы по содержанию земельного участка, на котором</w:t>
            </w:r>
          </w:p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расположен  многоквартирный дом (придомовая территория)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  <w:r>
              <w:t>руб/м2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1,49/</w:t>
            </w:r>
          </w:p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3,8</w:t>
            </w:r>
          </w:p>
        </w:tc>
        <w:tc>
          <w:tcPr>
            <w:tcW w:w="1701" w:type="dxa"/>
          </w:tcPr>
          <w:p w:rsidR="000E1263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Default="000E1263" w:rsidP="006B06E5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203547,49</w:t>
            </w:r>
          </w:p>
        </w:tc>
        <w:tc>
          <w:tcPr>
            <w:tcW w:w="1701" w:type="dxa"/>
          </w:tcPr>
          <w:p w:rsidR="000E1263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203547,49</w:t>
            </w:r>
          </w:p>
        </w:tc>
      </w:tr>
      <w:tr w:rsidR="000E1263" w:rsidRPr="00F073D2" w:rsidTr="00681845">
        <w:tc>
          <w:tcPr>
            <w:tcW w:w="562" w:type="dxa"/>
            <w:tcBorders>
              <w:bottom w:val="nil"/>
              <w:right w:val="single" w:sz="4" w:space="0" w:color="auto"/>
            </w:tcBorders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8</w:t>
            </w:r>
          </w:p>
        </w:tc>
        <w:tc>
          <w:tcPr>
            <w:tcW w:w="5170" w:type="dxa"/>
            <w:tcBorders>
              <w:left w:val="single" w:sz="4" w:space="0" w:color="auto"/>
            </w:tcBorders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Работы по содержанию мест накопления твердых коммунальных отходов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  <w:r>
              <w:t>руб./м2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0,05/</w:t>
            </w:r>
          </w:p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E1263" w:rsidRDefault="00BA0EBC" w:rsidP="006B06E5">
            <w:pPr>
              <w:jc w:val="center"/>
            </w:pPr>
            <w:r>
              <w:t>29889,5</w:t>
            </w:r>
          </w:p>
        </w:tc>
        <w:tc>
          <w:tcPr>
            <w:tcW w:w="1418" w:type="dxa"/>
          </w:tcPr>
          <w:p w:rsidR="000E1263" w:rsidRDefault="000E1263" w:rsidP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1494,5</w:t>
            </w:r>
          </w:p>
        </w:tc>
        <w:tc>
          <w:tcPr>
            <w:tcW w:w="1701" w:type="dxa"/>
          </w:tcPr>
          <w:p w:rsidR="000E1263" w:rsidRDefault="00BA0EBC" w:rsidP="00A463E1">
            <w:pPr>
              <w:jc w:val="center"/>
            </w:pPr>
            <w:r>
              <w:t>29889,5</w:t>
            </w:r>
          </w:p>
        </w:tc>
        <w:tc>
          <w:tcPr>
            <w:tcW w:w="1559" w:type="dxa"/>
          </w:tcPr>
          <w:p w:rsidR="000E1263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1494,5</w:t>
            </w:r>
          </w:p>
        </w:tc>
      </w:tr>
      <w:tr w:rsidR="000E1263" w:rsidRPr="00F073D2" w:rsidTr="00681845">
        <w:tc>
          <w:tcPr>
            <w:tcW w:w="562" w:type="dxa"/>
            <w:tcBorders>
              <w:top w:val="nil"/>
            </w:tcBorders>
          </w:tcPr>
          <w:p w:rsidR="000E1263" w:rsidRDefault="000E1263" w:rsidP="006E711D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5170" w:type="dxa"/>
          </w:tcPr>
          <w:p w:rsidR="000E1263" w:rsidRPr="00681845" w:rsidRDefault="000E1263" w:rsidP="00C00A74">
            <w:pPr>
              <w:pStyle w:val="ConsPlusNormal"/>
              <w:jc w:val="both"/>
              <w:rPr>
                <w:sz w:val="20"/>
              </w:rPr>
            </w:pPr>
            <w:r>
              <w:rPr>
                <w:sz w:val="20"/>
              </w:rPr>
              <w:t>Сбор отходов 1-1</w:t>
            </w:r>
            <w:r>
              <w:rPr>
                <w:sz w:val="20"/>
                <w:lang w:val="en-US"/>
              </w:rPr>
              <w:t>V</w:t>
            </w:r>
            <w:r>
              <w:rPr>
                <w:sz w:val="20"/>
              </w:rPr>
              <w:t xml:space="preserve"> классов опасности (отработанных ртутьсодержащих ламп и др.) и их передача в специализированные организации, имеющие лицензии на осуществление деятельности по сбору, использованию, обезвреживанию, транспортированию и размещению таких отходов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0,05/</w:t>
            </w:r>
          </w:p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E1263" w:rsidRDefault="000E1263" w:rsidP="006B06E5">
            <w:pPr>
              <w:jc w:val="center"/>
            </w:pPr>
          </w:p>
          <w:p w:rsidR="000E1263" w:rsidRDefault="000E1263" w:rsidP="006B06E5">
            <w:pPr>
              <w:jc w:val="center"/>
            </w:pPr>
          </w:p>
        </w:tc>
        <w:tc>
          <w:tcPr>
            <w:tcW w:w="1418" w:type="dxa"/>
          </w:tcPr>
          <w:p w:rsidR="000E1263" w:rsidRDefault="000E1263" w:rsidP="006B06E5">
            <w:pPr>
              <w:pStyle w:val="ConsPlusNormal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:rsidR="000E1263" w:rsidRDefault="000E1263" w:rsidP="00A463E1">
            <w:pPr>
              <w:jc w:val="center"/>
            </w:pPr>
          </w:p>
          <w:p w:rsidR="000E1263" w:rsidRDefault="000E1263" w:rsidP="00A463E1">
            <w:pPr>
              <w:jc w:val="center"/>
            </w:pPr>
          </w:p>
        </w:tc>
        <w:tc>
          <w:tcPr>
            <w:tcW w:w="1559" w:type="dxa"/>
          </w:tcPr>
          <w:p w:rsidR="000E1263" w:rsidRDefault="000E1263" w:rsidP="00A463E1">
            <w:pPr>
              <w:pStyle w:val="ConsPlusNormal0"/>
              <w:jc w:val="center"/>
              <w:rPr>
                <w:sz w:val="20"/>
              </w:rPr>
            </w:pP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10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Работы по обеспечению требований пожарной безопасности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  <w:r w:rsidRPr="00F073D2">
              <w:t>руб./м</w:t>
            </w:r>
            <w:r w:rsidRPr="00F073D2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0,15/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0</w:t>
            </w:r>
          </w:p>
        </w:tc>
        <w:tc>
          <w:tcPr>
            <w:tcW w:w="1701" w:type="dxa"/>
          </w:tcPr>
          <w:p w:rsidR="000E1263" w:rsidRPr="00F073D2" w:rsidRDefault="00BA0EBC" w:rsidP="006B06E5">
            <w:pPr>
              <w:jc w:val="center"/>
            </w:pPr>
            <w:r>
              <w:t>29889,5</w:t>
            </w:r>
          </w:p>
        </w:tc>
        <w:tc>
          <w:tcPr>
            <w:tcW w:w="1418" w:type="dxa"/>
          </w:tcPr>
          <w:p w:rsidR="000E1263" w:rsidRPr="00F073D2" w:rsidRDefault="000E1263" w:rsidP="000E1263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4483,45</w:t>
            </w:r>
          </w:p>
        </w:tc>
        <w:tc>
          <w:tcPr>
            <w:tcW w:w="1701" w:type="dxa"/>
          </w:tcPr>
          <w:p w:rsidR="000E1263" w:rsidRPr="00F073D2" w:rsidRDefault="00BA0EBC" w:rsidP="00A463E1">
            <w:pPr>
              <w:jc w:val="center"/>
            </w:pPr>
            <w:r>
              <w:t>29889,5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4483,45</w:t>
            </w:r>
          </w:p>
        </w:tc>
      </w:tr>
      <w:tr w:rsidR="000E1263" w:rsidRPr="00F073D2" w:rsidTr="00DD05FC">
        <w:tc>
          <w:tcPr>
            <w:tcW w:w="562" w:type="dxa"/>
          </w:tcPr>
          <w:p w:rsidR="000E1263" w:rsidRPr="00F073D2" w:rsidRDefault="000E1263" w:rsidP="006E711D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11</w:t>
            </w:r>
          </w:p>
        </w:tc>
        <w:tc>
          <w:tcPr>
            <w:tcW w:w="5170" w:type="dxa"/>
          </w:tcPr>
          <w:p w:rsidR="000E1263" w:rsidRPr="00F073D2" w:rsidRDefault="000E1263" w:rsidP="00C00A74">
            <w:pPr>
              <w:pStyle w:val="ConsPlusNormal"/>
              <w:jc w:val="both"/>
              <w:rPr>
                <w:sz w:val="20"/>
              </w:rPr>
            </w:pPr>
            <w:r w:rsidRPr="00F073D2">
              <w:rPr>
                <w:sz w:val="20"/>
              </w:rPr>
              <w:t>Обеспечение устранения аварий</w:t>
            </w:r>
          </w:p>
        </w:tc>
        <w:tc>
          <w:tcPr>
            <w:tcW w:w="1134" w:type="dxa"/>
          </w:tcPr>
          <w:p w:rsidR="000E1263" w:rsidRPr="00F073D2" w:rsidRDefault="000E1263" w:rsidP="006B06E5">
            <w:pPr>
              <w:jc w:val="center"/>
            </w:pPr>
            <w:r w:rsidRPr="00F073D2">
              <w:t>руб./м</w:t>
            </w:r>
            <w:r w:rsidRPr="00F073D2">
              <w:rPr>
                <w:vertAlign w:val="superscript"/>
              </w:rPr>
              <w:t>2</w:t>
            </w:r>
          </w:p>
        </w:tc>
        <w:tc>
          <w:tcPr>
            <w:tcW w:w="1134" w:type="dxa"/>
          </w:tcPr>
          <w:p w:rsidR="000E1263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1,68/</w:t>
            </w:r>
          </w:p>
          <w:p w:rsidR="000E1263" w:rsidRPr="00F073D2" w:rsidRDefault="000E1263" w:rsidP="00C00A74">
            <w:pPr>
              <w:pStyle w:val="ConsPlusNormal"/>
              <w:jc w:val="center"/>
              <w:rPr>
                <w:sz w:val="20"/>
              </w:rPr>
            </w:pPr>
            <w:r>
              <w:rPr>
                <w:sz w:val="20"/>
              </w:rPr>
              <w:t>1,68</w:t>
            </w:r>
          </w:p>
        </w:tc>
        <w:tc>
          <w:tcPr>
            <w:tcW w:w="1701" w:type="dxa"/>
          </w:tcPr>
          <w:p w:rsidR="000E1263" w:rsidRPr="00F073D2" w:rsidRDefault="000E1263" w:rsidP="006B06E5">
            <w:pPr>
              <w:jc w:val="center"/>
            </w:pPr>
            <w:r>
              <w:t>71734,8</w:t>
            </w:r>
          </w:p>
        </w:tc>
        <w:tc>
          <w:tcPr>
            <w:tcW w:w="1418" w:type="dxa"/>
          </w:tcPr>
          <w:p w:rsidR="000E1263" w:rsidRPr="00F073D2" w:rsidRDefault="000E1263" w:rsidP="00CE0C79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120514,44</w:t>
            </w:r>
          </w:p>
        </w:tc>
        <w:tc>
          <w:tcPr>
            <w:tcW w:w="1701" w:type="dxa"/>
          </w:tcPr>
          <w:p w:rsidR="000E1263" w:rsidRPr="00F073D2" w:rsidRDefault="000E1263" w:rsidP="00A463E1">
            <w:pPr>
              <w:jc w:val="center"/>
            </w:pPr>
            <w:r>
              <w:t>71734,8</w:t>
            </w:r>
          </w:p>
        </w:tc>
        <w:tc>
          <w:tcPr>
            <w:tcW w:w="1559" w:type="dxa"/>
          </w:tcPr>
          <w:p w:rsidR="000E1263" w:rsidRPr="00F073D2" w:rsidRDefault="000E1263" w:rsidP="00A463E1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120514,44</w:t>
            </w:r>
          </w:p>
        </w:tc>
      </w:tr>
      <w:tr w:rsidR="009D4286" w:rsidRPr="00F073D2" w:rsidTr="00DD05FC">
        <w:tc>
          <w:tcPr>
            <w:tcW w:w="8000" w:type="dxa"/>
            <w:gridSpan w:val="4"/>
          </w:tcPr>
          <w:p w:rsidR="009D4286" w:rsidRPr="00F073D2" w:rsidRDefault="009D4286">
            <w:pPr>
              <w:pStyle w:val="ConsPlusNormal0"/>
              <w:rPr>
                <w:sz w:val="20"/>
              </w:rPr>
            </w:pPr>
            <w:r w:rsidRPr="00F073D2">
              <w:rPr>
                <w:sz w:val="20"/>
              </w:rPr>
              <w:t>ИТОГО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418" w:type="dxa"/>
          </w:tcPr>
          <w:p w:rsidR="009D4286" w:rsidRPr="00F073D2" w:rsidRDefault="0074433B">
            <w:pPr>
              <w:pStyle w:val="ConsPlusNormal0"/>
              <w:jc w:val="center"/>
              <w:rPr>
                <w:sz w:val="20"/>
              </w:rPr>
            </w:pPr>
            <w:r>
              <w:rPr>
                <w:sz w:val="20"/>
              </w:rPr>
              <w:t>905592,11</w:t>
            </w:r>
          </w:p>
        </w:tc>
        <w:tc>
          <w:tcPr>
            <w:tcW w:w="1701" w:type="dxa"/>
          </w:tcPr>
          <w:p w:rsidR="009D4286" w:rsidRPr="00F073D2" w:rsidRDefault="009D4286">
            <w:pPr>
              <w:pStyle w:val="ConsPlusNormal0"/>
              <w:jc w:val="center"/>
              <w:rPr>
                <w:sz w:val="20"/>
              </w:rPr>
            </w:pPr>
            <w:r w:rsidRPr="00F073D2">
              <w:rPr>
                <w:sz w:val="20"/>
              </w:rPr>
              <w:t>-</w:t>
            </w:r>
          </w:p>
        </w:tc>
        <w:tc>
          <w:tcPr>
            <w:tcW w:w="1559" w:type="dxa"/>
          </w:tcPr>
          <w:p w:rsidR="009D4286" w:rsidRPr="00F073D2" w:rsidRDefault="0074433B">
            <w:pPr>
              <w:pStyle w:val="ConsPlusNormal0"/>
              <w:rPr>
                <w:sz w:val="20"/>
              </w:rPr>
            </w:pPr>
            <w:r>
              <w:rPr>
                <w:sz w:val="20"/>
              </w:rPr>
              <w:t xml:space="preserve">  905592,11</w:t>
            </w:r>
          </w:p>
        </w:tc>
      </w:tr>
    </w:tbl>
    <w:p w:rsidR="00074027" w:rsidRPr="00F073D2" w:rsidRDefault="00074027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lastRenderedPageBreak/>
        <w:t>2. За отчетный период выполнены следующие работы по текущему ремонту общего имущества собственников помещений в многоквартирном доме: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Остаток (перерасход (сальдо) денежных средств на финансирование текущего ремонта на 1 января отчетного периода: </w:t>
      </w:r>
      <w:r w:rsidR="000E1263">
        <w:rPr>
          <w:sz w:val="20"/>
        </w:rPr>
        <w:t xml:space="preserve"> 342663,25</w:t>
      </w:r>
      <w:r w:rsidRPr="00F073D2">
        <w:rPr>
          <w:sz w:val="20"/>
        </w:rPr>
        <w:t xml:space="preserve"> руб.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Общий объем денежных средств, подлежащий внесению собственниками помещений в многоквартирном доме в качестве платы за текущий ремонт общего </w:t>
      </w:r>
      <w:r w:rsidR="00F073D2">
        <w:rPr>
          <w:sz w:val="20"/>
        </w:rPr>
        <w:t xml:space="preserve">  </w:t>
      </w:r>
      <w:r w:rsidRPr="00F073D2">
        <w:rPr>
          <w:sz w:val="20"/>
        </w:rPr>
        <w:t xml:space="preserve">имущества многоквартирного дома в составе платы за содержание жилого помещения, за отчетный период: </w:t>
      </w:r>
      <w:r w:rsidR="000E1263">
        <w:rPr>
          <w:sz w:val="20"/>
        </w:rPr>
        <w:t>573878,40</w:t>
      </w:r>
      <w:r w:rsidRPr="00F073D2">
        <w:rPr>
          <w:sz w:val="20"/>
        </w:rPr>
        <w:t>руб.</w:t>
      </w:r>
    </w:p>
    <w:p w:rsidR="00D42A9D" w:rsidRPr="00F073D2" w:rsidRDefault="00D42A9D" w:rsidP="00D42A9D">
      <w:pPr>
        <w:pStyle w:val="ConsPlusNormal"/>
        <w:ind w:firstLine="283"/>
        <w:jc w:val="both"/>
        <w:rPr>
          <w:sz w:val="20"/>
        </w:rPr>
      </w:pPr>
      <w:r w:rsidRPr="00F073D2">
        <w:rPr>
          <w:sz w:val="20"/>
        </w:rPr>
        <w:t xml:space="preserve">Стоимость работ по текущему ремонту, выполненных за отчетный период: </w:t>
      </w:r>
      <w:r w:rsidR="003F72CA">
        <w:rPr>
          <w:sz w:val="20"/>
        </w:rPr>
        <w:t xml:space="preserve">294277,98 </w:t>
      </w:r>
      <w:r w:rsidR="00CA495E">
        <w:rPr>
          <w:sz w:val="20"/>
        </w:rPr>
        <w:t xml:space="preserve"> </w:t>
      </w:r>
      <w:r w:rsidRPr="00F073D2">
        <w:rPr>
          <w:sz w:val="20"/>
        </w:rPr>
        <w:t>руб.</w:t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RPr="00F073D2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  <w:r w:rsidRPr="00F073D2">
              <w:rPr>
                <w:sz w:val="20"/>
              </w:rPr>
              <w:t xml:space="preserve">Остаток (перерасход (сальдо) денежных средств на финансирование текущего ремонта на 31 декабря отчетного </w:t>
            </w:r>
            <w:r w:rsidR="003F72CA">
              <w:rPr>
                <w:sz w:val="20"/>
              </w:rPr>
              <w:t xml:space="preserve">периода: </w:t>
            </w:r>
            <w:r w:rsidR="000E1263">
              <w:rPr>
                <w:sz w:val="20"/>
              </w:rPr>
              <w:t>622263,67</w:t>
            </w:r>
            <w:r w:rsidR="00F073D2">
              <w:rPr>
                <w:sz w:val="20"/>
              </w:rPr>
              <w:t xml:space="preserve"> руб.</w:t>
            </w:r>
          </w:p>
          <w:p w:rsidR="00D42A9D" w:rsidRPr="00F073D2" w:rsidRDefault="00D42A9D" w:rsidP="00D42A9D">
            <w:pPr>
              <w:pStyle w:val="ConsPlusNormal0"/>
              <w:ind w:firstLine="283"/>
              <w:jc w:val="both"/>
              <w:rPr>
                <w:sz w:val="20"/>
              </w:rPr>
            </w:pPr>
          </w:p>
          <w:tbl>
            <w:tblPr>
              <w:tblW w:w="143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top w:w="102" w:type="dxa"/>
                <w:left w:w="62" w:type="dxa"/>
                <w:bottom w:w="102" w:type="dxa"/>
                <w:right w:w="62" w:type="dxa"/>
              </w:tblCellMar>
              <w:tblLook w:val="0000" w:firstRow="0" w:lastRow="0" w:firstColumn="0" w:lastColumn="0" w:noHBand="0" w:noVBand="0"/>
            </w:tblPr>
            <w:tblGrid>
              <w:gridCol w:w="547"/>
              <w:gridCol w:w="3701"/>
              <w:gridCol w:w="1984"/>
              <w:gridCol w:w="2410"/>
              <w:gridCol w:w="1843"/>
              <w:gridCol w:w="3827"/>
            </w:tblGrid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N п/п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Наименование работы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Основание проведения работы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Стоимость работы по текущему ремонту общего имущества, руб.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Объем выполненных работ с единицами измерения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Реквизиты акта выполненных работ или адрес сайта в информационно-телекоммуникационной сети "Интернет", где размещен такой акт, при наличии подписанного акта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1984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2410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4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6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C00A74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</w:t>
                  </w:r>
                </w:p>
              </w:tc>
              <w:tc>
                <w:tcPr>
                  <w:tcW w:w="3701" w:type="dxa"/>
                </w:tcPr>
                <w:p w:rsidR="00D42A9D" w:rsidRPr="00F073D2" w:rsidRDefault="00D42A9D" w:rsidP="00C00A74">
                  <w:pPr>
                    <w:pStyle w:val="ConsPlusNormal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Механизированная уборка </w:t>
                  </w:r>
                  <w:r w:rsidR="003F72CA">
                    <w:rPr>
                      <w:sz w:val="20"/>
                    </w:rPr>
                    <w:t xml:space="preserve"> придомовой </w:t>
                  </w:r>
                  <w:r w:rsidRPr="00F073D2">
                    <w:rPr>
                      <w:sz w:val="20"/>
                    </w:rPr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3F72CA" w:rsidRPr="00F073D2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  <w:r w:rsidR="00AA1162" w:rsidRPr="00F073D2">
                    <w:rPr>
                      <w:sz w:val="20"/>
                    </w:rPr>
                    <w:t>000</w:t>
                  </w:r>
                  <w:r w:rsidR="00D42A9D" w:rsidRPr="00F073D2">
                    <w:rPr>
                      <w:sz w:val="20"/>
                    </w:rPr>
                    <w:t>,00</w:t>
                  </w:r>
                </w:p>
              </w:tc>
              <w:tc>
                <w:tcPr>
                  <w:tcW w:w="1843" w:type="dxa"/>
                </w:tcPr>
                <w:p w:rsidR="00D42A9D" w:rsidRPr="00F073D2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D42A9D" w:rsidRPr="00F073D2">
                    <w:rPr>
                      <w:sz w:val="20"/>
                    </w:rPr>
                    <w:t xml:space="preserve"> </w:t>
                  </w:r>
                  <w:proofErr w:type="spellStart"/>
                  <w:r w:rsidR="00D42A9D" w:rsidRPr="00F073D2">
                    <w:rPr>
                      <w:sz w:val="20"/>
                    </w:rPr>
                    <w:t>маш</w:t>
                  </w:r>
                  <w:proofErr w:type="spellEnd"/>
                  <w:r w:rsidR="00D42A9D" w:rsidRPr="00F073D2">
                    <w:rPr>
                      <w:sz w:val="20"/>
                    </w:rPr>
                    <w:t>.-ч</w:t>
                  </w:r>
                </w:p>
              </w:tc>
              <w:tc>
                <w:tcPr>
                  <w:tcW w:w="3827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3F72CA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2-2025-01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C00A74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2</w:t>
                  </w:r>
                </w:p>
              </w:tc>
              <w:tc>
                <w:tcPr>
                  <w:tcW w:w="3701" w:type="dxa"/>
                </w:tcPr>
                <w:p w:rsidR="00D42A9D" w:rsidRPr="00F073D2" w:rsidRDefault="003F72CA" w:rsidP="00C00A74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Механизированная уборка придомовой территории от снега</w:t>
                  </w:r>
                </w:p>
              </w:tc>
              <w:tc>
                <w:tcPr>
                  <w:tcW w:w="1984" w:type="dxa"/>
                </w:tcPr>
                <w:p w:rsidR="00D42A9D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E72FA2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3F72CA" w:rsidP="00C00A74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6000,00</w:t>
                  </w:r>
                </w:p>
              </w:tc>
              <w:tc>
                <w:tcPr>
                  <w:tcW w:w="1843" w:type="dxa"/>
                </w:tcPr>
                <w:p w:rsidR="00D42A9D" w:rsidRPr="00F073D2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.-ч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3F72CA">
                    <w:rPr>
                      <w:sz w:val="20"/>
                    </w:rPr>
                    <w:t>1</w:t>
                  </w:r>
                  <w:r w:rsidR="00D42A9D" w:rsidRPr="00F073D2">
                    <w:rPr>
                      <w:sz w:val="20"/>
                    </w:rPr>
                    <w:t>2-2025-0</w:t>
                  </w:r>
                  <w:r w:rsidR="003F72CA">
                    <w:rPr>
                      <w:sz w:val="20"/>
                    </w:rPr>
                    <w:t>3</w:t>
                  </w:r>
                </w:p>
              </w:tc>
            </w:tr>
            <w:tr w:rsidR="00D42A9D" w:rsidRPr="00F073D2" w:rsidTr="00D42A9D">
              <w:tc>
                <w:tcPr>
                  <w:tcW w:w="547" w:type="dxa"/>
                </w:tcPr>
                <w:p w:rsidR="00D42A9D" w:rsidRPr="00F073D2" w:rsidRDefault="00D42A9D" w:rsidP="00C00A74">
                  <w:pPr>
                    <w:pStyle w:val="ConsPlusNormal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3</w:t>
                  </w:r>
                </w:p>
              </w:tc>
              <w:tc>
                <w:tcPr>
                  <w:tcW w:w="3701" w:type="dxa"/>
                </w:tcPr>
                <w:p w:rsidR="00D42A9D" w:rsidRPr="00F073D2" w:rsidRDefault="00AA1162" w:rsidP="00C00A74">
                  <w:pPr>
                    <w:pStyle w:val="ConsPlusNormal"/>
                    <w:spacing w:line="276" w:lineRule="auto"/>
                    <w:jc w:val="both"/>
                    <w:rPr>
                      <w:rFonts w:eastAsiaTheme="minorEastAsia"/>
                      <w:sz w:val="20"/>
                      <w:lang w:eastAsia="en-US"/>
                    </w:rPr>
                  </w:pPr>
                  <w:r w:rsidRPr="00F073D2">
                    <w:rPr>
                      <w:sz w:val="20"/>
                      <w:lang w:eastAsia="en-US"/>
                    </w:rPr>
                    <w:t>Замена</w:t>
                  </w:r>
                  <w:r w:rsidR="003F72CA">
                    <w:rPr>
                      <w:sz w:val="20"/>
                      <w:lang w:eastAsia="en-US"/>
                    </w:rPr>
                    <w:t xml:space="preserve"> светильника с датчиком движения в 7м подъезде на 5 этаже</w:t>
                  </w:r>
                </w:p>
              </w:tc>
              <w:tc>
                <w:tcPr>
                  <w:tcW w:w="1984" w:type="dxa"/>
                </w:tcPr>
                <w:p w:rsidR="00D42A9D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Договор </w:t>
                  </w:r>
                </w:p>
                <w:p w:rsidR="003F72CA" w:rsidRPr="00F073D2" w:rsidRDefault="003F72C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D42A9D" w:rsidRPr="00F073D2" w:rsidRDefault="003F72CA" w:rsidP="00C00A74">
                  <w:pPr>
                    <w:pStyle w:val="ConsPlusNormal"/>
                    <w:spacing w:line="276" w:lineRule="auto"/>
                    <w:jc w:val="center"/>
                    <w:rPr>
                      <w:rFonts w:eastAsiaTheme="minorEastAsia"/>
                      <w:sz w:val="20"/>
                      <w:lang w:eastAsia="en-US"/>
                    </w:rPr>
                  </w:pPr>
                  <w:r>
                    <w:rPr>
                      <w:sz w:val="20"/>
                      <w:lang w:eastAsia="en-US"/>
                    </w:rPr>
                    <w:t>2059,21</w:t>
                  </w:r>
                </w:p>
              </w:tc>
              <w:tc>
                <w:tcPr>
                  <w:tcW w:w="1843" w:type="dxa"/>
                </w:tcPr>
                <w:p w:rsidR="00D42A9D" w:rsidRPr="00F073D2" w:rsidRDefault="00D42A9D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D42A9D" w:rsidRPr="00F073D2" w:rsidRDefault="00AA116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E72FA2">
                    <w:rPr>
                      <w:sz w:val="20"/>
                    </w:rPr>
                    <w:t>1</w:t>
                  </w:r>
                  <w:r w:rsidR="00D42A9D" w:rsidRPr="00F073D2">
                    <w:rPr>
                      <w:sz w:val="20"/>
                    </w:rPr>
                    <w:t>2-2025-0</w:t>
                  </w:r>
                  <w:r w:rsidR="00E72FA2">
                    <w:rPr>
                      <w:sz w:val="20"/>
                    </w:rPr>
                    <w:t>3</w:t>
                  </w:r>
                </w:p>
              </w:tc>
            </w:tr>
            <w:tr w:rsidR="00B57522" w:rsidRPr="00F073D2" w:rsidTr="00D42A9D">
              <w:tc>
                <w:tcPr>
                  <w:tcW w:w="547" w:type="dxa"/>
                </w:tcPr>
                <w:p w:rsidR="00B57522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3701" w:type="dxa"/>
                </w:tcPr>
                <w:p w:rsidR="00B57522" w:rsidRPr="00F073D2" w:rsidRDefault="00B5752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Механизированная уборка </w:t>
                  </w:r>
                  <w:r w:rsidR="00902298" w:rsidRPr="00F073D2">
                    <w:rPr>
                      <w:sz w:val="20"/>
                    </w:rPr>
                    <w:t xml:space="preserve"> придомовой </w:t>
                  </w:r>
                  <w:r w:rsidRPr="00F073D2">
                    <w:rPr>
                      <w:sz w:val="20"/>
                    </w:rPr>
                    <w:t>территории от снега</w:t>
                  </w:r>
                </w:p>
              </w:tc>
              <w:tc>
                <w:tcPr>
                  <w:tcW w:w="1984" w:type="dxa"/>
                </w:tcPr>
                <w:p w:rsidR="00B57522" w:rsidRPr="00F073D2" w:rsidRDefault="00B5752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B57522" w:rsidRPr="00F073D2" w:rsidRDefault="00B5752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B57522" w:rsidRPr="00F073D2" w:rsidRDefault="00E72FA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B57522" w:rsidRPr="00F073D2">
                    <w:rPr>
                      <w:sz w:val="20"/>
                    </w:rPr>
                    <w:t>500,00</w:t>
                  </w:r>
                </w:p>
              </w:tc>
              <w:tc>
                <w:tcPr>
                  <w:tcW w:w="1843" w:type="dxa"/>
                </w:tcPr>
                <w:p w:rsidR="00B57522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0</w:t>
                  </w:r>
                  <w:r w:rsidR="00B57522" w:rsidRPr="00F073D2">
                    <w:rPr>
                      <w:sz w:val="20"/>
                    </w:rPr>
                    <w:t xml:space="preserve">,5 </w:t>
                  </w:r>
                  <w:proofErr w:type="spellStart"/>
                  <w:r w:rsidR="00B57522" w:rsidRPr="00F073D2">
                    <w:rPr>
                      <w:sz w:val="20"/>
                    </w:rPr>
                    <w:t>маш</w:t>
                  </w:r>
                  <w:proofErr w:type="spellEnd"/>
                  <w:r w:rsidR="00B57522" w:rsidRPr="00F073D2">
                    <w:rPr>
                      <w:sz w:val="20"/>
                    </w:rPr>
                    <w:t>.-час</w:t>
                  </w:r>
                </w:p>
              </w:tc>
              <w:tc>
                <w:tcPr>
                  <w:tcW w:w="3827" w:type="dxa"/>
                </w:tcPr>
                <w:p w:rsidR="00B57522" w:rsidRPr="00F073D2" w:rsidRDefault="00B5752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АКТ №</w:t>
                  </w:r>
                  <w:r w:rsidR="00800689" w:rsidRPr="00F073D2">
                    <w:rPr>
                      <w:sz w:val="20"/>
                    </w:rPr>
                    <w:t xml:space="preserve"> </w:t>
                  </w:r>
                  <w:r w:rsidR="00E72FA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</w:t>
                  </w:r>
                  <w:r w:rsidR="00E72FA2">
                    <w:rPr>
                      <w:sz w:val="20"/>
                    </w:rPr>
                    <w:t>-2025-04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3701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отсекающих кранов Ду15 в кв. № 23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2244,08</w:t>
                  </w:r>
                </w:p>
              </w:tc>
              <w:tc>
                <w:tcPr>
                  <w:tcW w:w="1843" w:type="dxa"/>
                </w:tcPr>
                <w:p w:rsidR="00800689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800689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80068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E72FA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2-2025-04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3701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лавочек у подъездов  № 1,2</w:t>
                  </w:r>
                </w:p>
              </w:tc>
              <w:tc>
                <w:tcPr>
                  <w:tcW w:w="1984" w:type="dxa"/>
                </w:tcPr>
                <w:p w:rsidR="00800689" w:rsidRPr="00F073D2" w:rsidRDefault="0080068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800689" w:rsidRPr="00F073D2" w:rsidRDefault="0080068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10319,68</w:t>
                  </w:r>
                </w:p>
              </w:tc>
              <w:tc>
                <w:tcPr>
                  <w:tcW w:w="1843" w:type="dxa"/>
                </w:tcPr>
                <w:p w:rsidR="00800689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  <w:r w:rsidR="00800689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80068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E72FA2">
                    <w:rPr>
                      <w:sz w:val="20"/>
                    </w:rPr>
                    <w:t>12-2025-07</w:t>
                  </w:r>
                </w:p>
              </w:tc>
            </w:tr>
            <w:tr w:rsidR="00800689" w:rsidRPr="00F073D2" w:rsidTr="00D42A9D">
              <w:tc>
                <w:tcPr>
                  <w:tcW w:w="547" w:type="dxa"/>
                </w:tcPr>
                <w:p w:rsidR="00800689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3701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отливов подъездов с 5 по 8</w:t>
                  </w:r>
                </w:p>
              </w:tc>
              <w:tc>
                <w:tcPr>
                  <w:tcW w:w="1984" w:type="dxa"/>
                </w:tcPr>
                <w:p w:rsidR="00800689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800689" w:rsidRPr="00F073D2" w:rsidRDefault="00E72FA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14511,52</w:t>
                  </w:r>
                </w:p>
              </w:tc>
              <w:tc>
                <w:tcPr>
                  <w:tcW w:w="1843" w:type="dxa"/>
                </w:tcPr>
                <w:p w:rsidR="00800689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 шт.</w:t>
                  </w:r>
                </w:p>
              </w:tc>
              <w:tc>
                <w:tcPr>
                  <w:tcW w:w="3827" w:type="dxa"/>
                </w:tcPr>
                <w:p w:rsidR="00800689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E72FA2">
                    <w:rPr>
                      <w:sz w:val="20"/>
                    </w:rPr>
                    <w:t>12-2025-07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3701" w:type="dxa"/>
                </w:tcPr>
                <w:p w:rsidR="00902298" w:rsidRPr="00F073D2" w:rsidRDefault="00E72FA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подоконников в подъезде 8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E72FA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7554,28</w:t>
                  </w:r>
                </w:p>
              </w:tc>
              <w:tc>
                <w:tcPr>
                  <w:tcW w:w="1843" w:type="dxa"/>
                </w:tcPr>
                <w:p w:rsidR="00902298" w:rsidRPr="00F073D2" w:rsidRDefault="00E72FA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4 </w:t>
                  </w:r>
                  <w:r w:rsidR="00902298" w:rsidRPr="00F073D2"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E72FA2">
                    <w:rPr>
                      <w:sz w:val="20"/>
                    </w:rPr>
                    <w:t>12-2025-07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E72FA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3701" w:type="dxa"/>
                </w:tcPr>
                <w:p w:rsidR="00902298" w:rsidRPr="00F073D2" w:rsidRDefault="00E72FA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</w:t>
                  </w:r>
                  <w:r w:rsidR="00902298" w:rsidRPr="00F073D2">
                    <w:rPr>
                      <w:sz w:val="20"/>
                    </w:rPr>
                    <w:t>акрашивание граффити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4C3072" w:rsidP="00C00A74">
                  <w:pPr>
                    <w:pStyle w:val="ConsPlusNormal"/>
                    <w:spacing w:line="276" w:lineRule="auto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3358,84</w:t>
                  </w:r>
                </w:p>
              </w:tc>
              <w:tc>
                <w:tcPr>
                  <w:tcW w:w="1843" w:type="dxa"/>
                </w:tcPr>
                <w:p w:rsidR="00902298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="00902298" w:rsidRPr="00F073D2">
                    <w:rPr>
                      <w:sz w:val="20"/>
                    </w:rPr>
                    <w:t>м2</w:t>
                  </w:r>
                </w:p>
              </w:tc>
              <w:tc>
                <w:tcPr>
                  <w:tcW w:w="3827" w:type="dxa"/>
                </w:tcPr>
                <w:p w:rsidR="00902298" w:rsidRPr="00F073D2" w:rsidRDefault="009022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4C3072">
                    <w:rPr>
                      <w:sz w:val="20"/>
                    </w:rPr>
                    <w:t>12-2025-07</w:t>
                  </w:r>
                </w:p>
              </w:tc>
            </w:tr>
            <w:tr w:rsidR="00902298" w:rsidRPr="00F073D2" w:rsidTr="00D42A9D">
              <w:tc>
                <w:tcPr>
                  <w:tcW w:w="547" w:type="dxa"/>
                </w:tcPr>
                <w:p w:rsidR="00902298" w:rsidRPr="00F073D2" w:rsidRDefault="004C307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10</w:t>
                  </w:r>
                </w:p>
              </w:tc>
              <w:tc>
                <w:tcPr>
                  <w:tcW w:w="3701" w:type="dxa"/>
                </w:tcPr>
                <w:p w:rsidR="00902298" w:rsidRPr="00F073D2" w:rsidRDefault="004C307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Распил упавшего дерева и вывоз с придомовой территории</w:t>
                  </w:r>
                </w:p>
              </w:tc>
              <w:tc>
                <w:tcPr>
                  <w:tcW w:w="1984" w:type="dxa"/>
                </w:tcPr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2298" w:rsidRPr="00F073D2" w:rsidRDefault="009022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2298" w:rsidRPr="00F073D2" w:rsidRDefault="00146859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ab/>
                  </w:r>
                  <w:r w:rsidR="004C3072">
                    <w:rPr>
                      <w:sz w:val="20"/>
                    </w:rPr>
                    <w:t>11145,67</w:t>
                  </w:r>
                  <w:r w:rsidRPr="00F073D2">
                    <w:rPr>
                      <w:sz w:val="20"/>
                    </w:rPr>
                    <w:tab/>
                  </w:r>
                </w:p>
              </w:tc>
              <w:tc>
                <w:tcPr>
                  <w:tcW w:w="1843" w:type="dxa"/>
                </w:tcPr>
                <w:p w:rsidR="00902298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902298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4C307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2-2025-05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4C307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3701" w:type="dxa"/>
                </w:tcPr>
                <w:p w:rsidR="00146859" w:rsidRPr="00F073D2" w:rsidRDefault="004C307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Работы по подключению </w:t>
                  </w:r>
                  <w:proofErr w:type="spellStart"/>
                  <w:r>
                    <w:rPr>
                      <w:sz w:val="20"/>
                    </w:rPr>
                    <w:t>тепловычислителя</w:t>
                  </w:r>
                  <w:proofErr w:type="spellEnd"/>
                  <w:r>
                    <w:rPr>
                      <w:sz w:val="20"/>
                    </w:rPr>
                    <w:t xml:space="preserve">  (Акт  № 631 от 03.07.2025г.)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146859" w:rsidRPr="00F073D2" w:rsidRDefault="0014685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4C307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2400,00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4C307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4C307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3701" w:type="dxa"/>
                </w:tcPr>
                <w:p w:rsidR="00146859" w:rsidRPr="00F073D2" w:rsidRDefault="004C307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Настройка </w:t>
                  </w:r>
                  <w:proofErr w:type="spellStart"/>
                  <w:r>
                    <w:rPr>
                      <w:sz w:val="20"/>
                    </w:rPr>
                    <w:t>тепловычислителя</w:t>
                  </w:r>
                  <w:proofErr w:type="spellEnd"/>
                  <w:r>
                    <w:rPr>
                      <w:sz w:val="20"/>
                    </w:rPr>
                    <w:t xml:space="preserve"> СПТ 943 (Акт № 120  от 06.03.2025г.)</w:t>
                  </w:r>
                </w:p>
              </w:tc>
              <w:tc>
                <w:tcPr>
                  <w:tcW w:w="1984" w:type="dxa"/>
                </w:tcPr>
                <w:p w:rsidR="00146859" w:rsidRPr="00F073D2" w:rsidRDefault="0014685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146859" w:rsidRPr="00F073D2" w:rsidRDefault="00146859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4C307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4800,00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904398" w:rsidRPr="00F073D2">
                    <w:rPr>
                      <w:sz w:val="20"/>
                    </w:rPr>
                    <w:t xml:space="preserve"> </w:t>
                  </w:r>
                  <w:r w:rsidR="00146859" w:rsidRPr="00F073D2"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146859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4C307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4C307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3701" w:type="dxa"/>
                </w:tcPr>
                <w:p w:rsidR="00146859" w:rsidRPr="00F073D2" w:rsidRDefault="004C307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Диагностика неисправности на системе ГВС (Акт № 582 от 06.06. 2025г.).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4C307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4800,00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1</w:t>
                  </w:r>
                  <w:r w:rsidR="00904398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90439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4C3072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2-2025-07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4C3072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3701" w:type="dxa"/>
                </w:tcPr>
                <w:p w:rsidR="00146859" w:rsidRPr="00F073D2" w:rsidRDefault="004C3072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части канализационного стояка в кв. № 93</w:t>
                  </w:r>
                </w:p>
              </w:tc>
              <w:tc>
                <w:tcPr>
                  <w:tcW w:w="1984" w:type="dxa"/>
                </w:tcPr>
                <w:p w:rsidR="00146859" w:rsidRPr="00F073D2" w:rsidRDefault="009043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90439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4C3072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3970,10</w:t>
                  </w:r>
                </w:p>
              </w:tc>
              <w:tc>
                <w:tcPr>
                  <w:tcW w:w="1843" w:type="dxa"/>
                </w:tcPr>
                <w:p w:rsidR="00146859" w:rsidRPr="00F073D2" w:rsidRDefault="004C307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5B0B83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12-2025-08</w:t>
                  </w:r>
                </w:p>
              </w:tc>
            </w:tr>
            <w:tr w:rsidR="00146859" w:rsidRPr="00F073D2" w:rsidTr="00D42A9D">
              <w:tc>
                <w:tcPr>
                  <w:tcW w:w="547" w:type="dxa"/>
                </w:tcPr>
                <w:p w:rsidR="00146859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3701" w:type="dxa"/>
                </w:tcPr>
                <w:p w:rsidR="00146859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урн около подъездов № 1,2,6,8</w:t>
                  </w:r>
                </w:p>
              </w:tc>
              <w:tc>
                <w:tcPr>
                  <w:tcW w:w="1984" w:type="dxa"/>
                </w:tcPr>
                <w:p w:rsidR="00A934EE" w:rsidRPr="00F073D2" w:rsidRDefault="00904398" w:rsidP="00A934EE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904398" w:rsidRPr="00F073D2" w:rsidRDefault="00A934EE" w:rsidP="0026635F">
                  <w:r w:rsidRPr="00F073D2">
                    <w:t xml:space="preserve">         управления</w:t>
                  </w:r>
                </w:p>
              </w:tc>
              <w:tc>
                <w:tcPr>
                  <w:tcW w:w="2410" w:type="dxa"/>
                </w:tcPr>
                <w:p w:rsidR="00146859" w:rsidRPr="00F073D2" w:rsidRDefault="005B0B83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15247,52</w:t>
                  </w:r>
                </w:p>
              </w:tc>
              <w:tc>
                <w:tcPr>
                  <w:tcW w:w="1843" w:type="dxa"/>
                </w:tcPr>
                <w:p w:rsidR="00146859" w:rsidRPr="00F073D2" w:rsidRDefault="005B0B83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A934EE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146859" w:rsidRPr="00F073D2" w:rsidRDefault="005B0B83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12-2025-09</w:t>
                  </w:r>
                </w:p>
              </w:tc>
            </w:tr>
            <w:tr w:rsidR="00904398" w:rsidRPr="00F073D2" w:rsidTr="00D42A9D">
              <w:tc>
                <w:tcPr>
                  <w:tcW w:w="547" w:type="dxa"/>
                </w:tcPr>
                <w:p w:rsidR="00904398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3701" w:type="dxa"/>
                </w:tcPr>
                <w:p w:rsidR="00904398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 части стояка в подвале</w:t>
                  </w:r>
                </w:p>
              </w:tc>
              <w:tc>
                <w:tcPr>
                  <w:tcW w:w="1984" w:type="dxa"/>
                </w:tcPr>
                <w:p w:rsidR="00904398" w:rsidRPr="00F073D2" w:rsidRDefault="00A934EE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A934EE" w:rsidRPr="00F073D2" w:rsidRDefault="00A934EE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904398" w:rsidRPr="00F073D2" w:rsidRDefault="00A934EE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    </w:t>
                  </w:r>
                  <w:r w:rsidR="005B0B83">
                    <w:rPr>
                      <w:sz w:val="20"/>
                    </w:rPr>
                    <w:t xml:space="preserve">        1669,76</w:t>
                  </w:r>
                </w:p>
              </w:tc>
              <w:tc>
                <w:tcPr>
                  <w:tcW w:w="1843" w:type="dxa"/>
                </w:tcPr>
                <w:p w:rsidR="00904398" w:rsidRPr="00F073D2" w:rsidRDefault="005B0B83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904398" w:rsidRPr="00F073D2" w:rsidRDefault="005B0B83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12-2025-09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3701" w:type="dxa"/>
                </w:tcPr>
                <w:p w:rsidR="00A934EE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 урн около подъездов № 3,4,5,7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5B0B83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15614,88</w:t>
                  </w:r>
                </w:p>
              </w:tc>
              <w:tc>
                <w:tcPr>
                  <w:tcW w:w="1843" w:type="dxa"/>
                </w:tcPr>
                <w:p w:rsidR="00A934EE" w:rsidRPr="00F073D2" w:rsidRDefault="005B0B83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  <w:r w:rsidR="00D1333A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D1333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5B0B83">
                    <w:rPr>
                      <w:sz w:val="20"/>
                    </w:rPr>
                    <w:t>12-2025-10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3701" w:type="dxa"/>
                </w:tcPr>
                <w:p w:rsidR="00A934EE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отсекающих шаровых кранов и демонтаж соединительных муфт в кв. № 48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D1333A" w:rsidRPr="00F073D2" w:rsidRDefault="00D1333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5B0B83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3434,44</w:t>
                  </w:r>
                </w:p>
              </w:tc>
              <w:tc>
                <w:tcPr>
                  <w:tcW w:w="1843" w:type="dxa"/>
                </w:tcPr>
                <w:p w:rsidR="00A934EE" w:rsidRPr="00F073D2" w:rsidRDefault="005B0B83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r w:rsidR="00D1333A" w:rsidRPr="00F073D2">
                    <w:rPr>
                      <w:sz w:val="20"/>
                    </w:rPr>
                    <w:t>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D1333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5B0B83">
                    <w:rPr>
                      <w:sz w:val="20"/>
                    </w:rPr>
                    <w:t>12-2025-10</w:t>
                  </w:r>
                </w:p>
              </w:tc>
            </w:tr>
            <w:tr w:rsidR="00A934EE" w:rsidRPr="00F073D2" w:rsidTr="00D42A9D">
              <w:tc>
                <w:tcPr>
                  <w:tcW w:w="547" w:type="dxa"/>
                </w:tcPr>
                <w:p w:rsidR="00A934EE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3701" w:type="dxa"/>
                </w:tcPr>
                <w:p w:rsidR="00A934EE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Установка столбов под плиты козырьков входных групп</w:t>
                  </w:r>
                </w:p>
              </w:tc>
              <w:tc>
                <w:tcPr>
                  <w:tcW w:w="1984" w:type="dxa"/>
                </w:tcPr>
                <w:p w:rsidR="00A934EE" w:rsidRPr="00F073D2" w:rsidRDefault="00D1333A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A934EE" w:rsidRPr="00F073D2" w:rsidRDefault="00D1333A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   </w:t>
                  </w:r>
                  <w:r w:rsidR="005B0B83">
                    <w:rPr>
                      <w:sz w:val="20"/>
                    </w:rPr>
                    <w:t xml:space="preserve">           99494,56</w:t>
                  </w:r>
                </w:p>
              </w:tc>
              <w:tc>
                <w:tcPr>
                  <w:tcW w:w="1843" w:type="dxa"/>
                </w:tcPr>
                <w:p w:rsidR="00A934EE" w:rsidRPr="00F073D2" w:rsidRDefault="005B0B83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 шт.</w:t>
                  </w:r>
                </w:p>
              </w:tc>
              <w:tc>
                <w:tcPr>
                  <w:tcW w:w="3827" w:type="dxa"/>
                </w:tcPr>
                <w:p w:rsidR="00A934EE" w:rsidRPr="00F073D2" w:rsidRDefault="00FD68F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84C88">
                    <w:rPr>
                      <w:sz w:val="20"/>
                    </w:rPr>
                    <w:t>12-2025-10</w:t>
                  </w:r>
                </w:p>
              </w:tc>
            </w:tr>
            <w:tr w:rsidR="00D1333A" w:rsidRPr="00F073D2" w:rsidTr="00D42A9D">
              <w:tc>
                <w:tcPr>
                  <w:tcW w:w="547" w:type="dxa"/>
                </w:tcPr>
                <w:p w:rsidR="00D1333A" w:rsidRPr="00F073D2" w:rsidRDefault="005B0B83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3701" w:type="dxa"/>
                </w:tcPr>
                <w:p w:rsidR="00D1333A" w:rsidRPr="00F073D2" w:rsidRDefault="005B0B83" w:rsidP="00C00A74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 отсекающих кранов в кв.39,15</w:t>
                  </w:r>
                </w:p>
              </w:tc>
              <w:tc>
                <w:tcPr>
                  <w:tcW w:w="1984" w:type="dxa"/>
                </w:tcPr>
                <w:p w:rsidR="00D1333A" w:rsidRPr="00F073D2" w:rsidRDefault="00FD68F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 управления</w:t>
                  </w:r>
                </w:p>
              </w:tc>
              <w:tc>
                <w:tcPr>
                  <w:tcW w:w="2410" w:type="dxa"/>
                </w:tcPr>
                <w:p w:rsidR="00D1333A" w:rsidRPr="00F073D2" w:rsidRDefault="00284C8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3461,31</w:t>
                  </w:r>
                </w:p>
              </w:tc>
              <w:tc>
                <w:tcPr>
                  <w:tcW w:w="1843" w:type="dxa"/>
                </w:tcPr>
                <w:p w:rsidR="00D1333A" w:rsidRPr="00F073D2" w:rsidRDefault="00284C8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FD68F8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D1333A" w:rsidRPr="00F073D2" w:rsidRDefault="00FD68F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84C88">
                    <w:rPr>
                      <w:sz w:val="20"/>
                    </w:rPr>
                    <w:t>12-2025-11</w:t>
                  </w:r>
                </w:p>
              </w:tc>
            </w:tr>
            <w:tr w:rsidR="00FD68F8" w:rsidRPr="00F073D2" w:rsidTr="00D42A9D">
              <w:tc>
                <w:tcPr>
                  <w:tcW w:w="547" w:type="dxa"/>
                </w:tcPr>
                <w:p w:rsidR="00FD68F8" w:rsidRPr="00F073D2" w:rsidRDefault="00284C88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3701" w:type="dxa"/>
                </w:tcPr>
                <w:p w:rsidR="00FD68F8" w:rsidRPr="00284C88" w:rsidRDefault="00284C88" w:rsidP="00284C8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участка трубы на стояке канализации в кв. № 60</w:t>
                  </w:r>
                </w:p>
              </w:tc>
              <w:tc>
                <w:tcPr>
                  <w:tcW w:w="1984" w:type="dxa"/>
                </w:tcPr>
                <w:p w:rsidR="00FD68F8" w:rsidRPr="00F073D2" w:rsidRDefault="00FD68F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FD68F8" w:rsidRPr="00F073D2" w:rsidRDefault="00FD68F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D68F8" w:rsidRPr="00F073D2" w:rsidRDefault="00284C8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4925,84</w:t>
                  </w:r>
                </w:p>
              </w:tc>
              <w:tc>
                <w:tcPr>
                  <w:tcW w:w="1843" w:type="dxa"/>
                </w:tcPr>
                <w:p w:rsidR="00FD68F8" w:rsidRPr="00F073D2" w:rsidRDefault="00284C8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2 </w:t>
                  </w:r>
                  <w:proofErr w:type="spellStart"/>
                  <w:r>
                    <w:rPr>
                      <w:sz w:val="20"/>
                    </w:rPr>
                    <w:t>м.п</w:t>
                  </w:r>
                  <w:proofErr w:type="spellEnd"/>
                  <w:r>
                    <w:rPr>
                      <w:sz w:val="20"/>
                    </w:rPr>
                    <w:t>.</w:t>
                  </w:r>
                </w:p>
              </w:tc>
              <w:tc>
                <w:tcPr>
                  <w:tcW w:w="3827" w:type="dxa"/>
                </w:tcPr>
                <w:p w:rsidR="00FD68F8" w:rsidRPr="00F073D2" w:rsidRDefault="00284C88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12-2025-11</w:t>
                  </w:r>
                </w:p>
              </w:tc>
            </w:tr>
            <w:tr w:rsidR="00FD68F8" w:rsidRPr="00F073D2" w:rsidTr="00D42A9D">
              <w:tc>
                <w:tcPr>
                  <w:tcW w:w="547" w:type="dxa"/>
                </w:tcPr>
                <w:p w:rsidR="00FD68F8" w:rsidRPr="00F073D2" w:rsidRDefault="00284C88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3701" w:type="dxa"/>
                </w:tcPr>
                <w:p w:rsidR="00FD68F8" w:rsidRPr="00F073D2" w:rsidRDefault="00284C88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Ремонт потолка после протекания с крыши, оштукатуривание и покраска известковым раствором в кв. № 20</w:t>
                  </w:r>
                </w:p>
              </w:tc>
              <w:tc>
                <w:tcPr>
                  <w:tcW w:w="1984" w:type="dxa"/>
                </w:tcPr>
                <w:p w:rsidR="00FD68F8" w:rsidRPr="00F073D2" w:rsidRDefault="00FD68F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FD68F8" w:rsidRPr="00F073D2" w:rsidRDefault="00FD68F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D68F8" w:rsidRPr="00F073D2" w:rsidRDefault="00284C8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5958,84</w:t>
                  </w:r>
                </w:p>
              </w:tc>
              <w:tc>
                <w:tcPr>
                  <w:tcW w:w="1843" w:type="dxa"/>
                </w:tcPr>
                <w:p w:rsidR="00FD68F8" w:rsidRPr="00F073D2" w:rsidRDefault="00284C8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  <w:r w:rsidR="00FD68F8" w:rsidRPr="00F073D2">
                    <w:rPr>
                      <w:sz w:val="20"/>
                    </w:rPr>
                    <w:t xml:space="preserve"> м2</w:t>
                  </w:r>
                </w:p>
              </w:tc>
              <w:tc>
                <w:tcPr>
                  <w:tcW w:w="3827" w:type="dxa"/>
                </w:tcPr>
                <w:p w:rsidR="00FD68F8" w:rsidRPr="00F073D2" w:rsidRDefault="00FF7EBA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84C88">
                    <w:rPr>
                      <w:sz w:val="20"/>
                    </w:rPr>
                    <w:t>12-2025-11</w:t>
                  </w:r>
                </w:p>
              </w:tc>
            </w:tr>
            <w:tr w:rsidR="00FF7EBA" w:rsidRPr="00F073D2" w:rsidTr="00D42A9D">
              <w:tc>
                <w:tcPr>
                  <w:tcW w:w="547" w:type="dxa"/>
                </w:tcPr>
                <w:p w:rsidR="00FF7EBA" w:rsidRPr="00F073D2" w:rsidRDefault="00284C88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lastRenderedPageBreak/>
                    <w:t>23</w:t>
                  </w:r>
                </w:p>
              </w:tc>
              <w:tc>
                <w:tcPr>
                  <w:tcW w:w="3701" w:type="dxa"/>
                </w:tcPr>
                <w:p w:rsidR="00FF7EBA" w:rsidRPr="00F073D2" w:rsidRDefault="00284C88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Механизированная чистка территории от снега</w:t>
                  </w:r>
                </w:p>
              </w:tc>
              <w:tc>
                <w:tcPr>
                  <w:tcW w:w="1984" w:type="dxa"/>
                </w:tcPr>
                <w:p w:rsidR="00FF7EBA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FF7EBA" w:rsidRPr="00F073D2" w:rsidRDefault="00284C8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4500,00</w:t>
                  </w:r>
                </w:p>
              </w:tc>
              <w:tc>
                <w:tcPr>
                  <w:tcW w:w="1843" w:type="dxa"/>
                </w:tcPr>
                <w:p w:rsidR="00FF7EBA" w:rsidRPr="00F073D2" w:rsidRDefault="00284C8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1,5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.-ч</w:t>
                  </w:r>
                </w:p>
              </w:tc>
              <w:tc>
                <w:tcPr>
                  <w:tcW w:w="3827" w:type="dxa"/>
                </w:tcPr>
                <w:p w:rsidR="00FF7EBA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84C88">
                    <w:rPr>
                      <w:sz w:val="20"/>
                    </w:rPr>
                    <w:t>12-2025-12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284C88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3701" w:type="dxa"/>
                </w:tcPr>
                <w:p w:rsidR="000C2074" w:rsidRPr="00F073D2" w:rsidRDefault="00284C88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Замена общедомового прибора  учета ГВС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284C88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16932,15</w:t>
                  </w:r>
                </w:p>
              </w:tc>
              <w:tc>
                <w:tcPr>
                  <w:tcW w:w="1843" w:type="dxa"/>
                </w:tcPr>
                <w:p w:rsidR="000C2074" w:rsidRPr="00F073D2" w:rsidRDefault="00284C88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0C2074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0C2074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284C88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</w:t>
                  </w:r>
                  <w:r w:rsidR="00284C88">
                    <w:rPr>
                      <w:sz w:val="20"/>
                    </w:rPr>
                    <w:t>025-12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284C88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3701" w:type="dxa"/>
                </w:tcPr>
                <w:p w:rsidR="000C2074" w:rsidRPr="00F073D2" w:rsidRDefault="00284C88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Удаление снежных свесов над входными группами с помощью спец. техники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Договор </w:t>
                  </w:r>
                </w:p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7E3496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 14400,00</w:t>
                  </w:r>
                </w:p>
              </w:tc>
              <w:tc>
                <w:tcPr>
                  <w:tcW w:w="1843" w:type="dxa"/>
                </w:tcPr>
                <w:p w:rsidR="000C2074" w:rsidRPr="00F073D2" w:rsidRDefault="007E3496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6 </w:t>
                  </w:r>
                  <w:proofErr w:type="spellStart"/>
                  <w:r>
                    <w:rPr>
                      <w:sz w:val="20"/>
                    </w:rPr>
                    <w:t>маш</w:t>
                  </w:r>
                  <w:proofErr w:type="spellEnd"/>
                  <w:r>
                    <w:rPr>
                      <w:sz w:val="20"/>
                    </w:rPr>
                    <w:t>.-ч</w:t>
                  </w:r>
                </w:p>
              </w:tc>
              <w:tc>
                <w:tcPr>
                  <w:tcW w:w="3827" w:type="dxa"/>
                </w:tcPr>
                <w:p w:rsidR="000C2074" w:rsidRPr="00F073D2" w:rsidRDefault="007E3496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АКТ № 12-2025-12</w:t>
                  </w:r>
                </w:p>
              </w:tc>
            </w:tr>
            <w:tr w:rsidR="000C2074" w:rsidRPr="00F073D2" w:rsidTr="00D42A9D">
              <w:tc>
                <w:tcPr>
                  <w:tcW w:w="547" w:type="dxa"/>
                </w:tcPr>
                <w:p w:rsidR="000C2074" w:rsidRPr="00F073D2" w:rsidRDefault="007E3496" w:rsidP="00C00A74">
                  <w:pPr>
                    <w:pStyle w:val="ConsPlusNormal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3701" w:type="dxa"/>
                </w:tcPr>
                <w:p w:rsidR="000C2074" w:rsidRPr="00F073D2" w:rsidRDefault="007E3496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Утепление стен внутри квартиры 128</w:t>
                  </w:r>
                </w:p>
              </w:tc>
              <w:tc>
                <w:tcPr>
                  <w:tcW w:w="1984" w:type="dxa"/>
                </w:tcPr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Договор</w:t>
                  </w:r>
                </w:p>
                <w:p w:rsidR="000C2074" w:rsidRPr="00F073D2" w:rsidRDefault="000C2074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>управления</w:t>
                  </w:r>
                </w:p>
              </w:tc>
              <w:tc>
                <w:tcPr>
                  <w:tcW w:w="2410" w:type="dxa"/>
                </w:tcPr>
                <w:p w:rsidR="000C2074" w:rsidRPr="00F073D2" w:rsidRDefault="007E3496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  21975,30</w:t>
                  </w:r>
                </w:p>
              </w:tc>
              <w:tc>
                <w:tcPr>
                  <w:tcW w:w="1843" w:type="dxa"/>
                </w:tcPr>
                <w:p w:rsidR="000C2074" w:rsidRPr="00F073D2" w:rsidRDefault="007E3496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  <w:r w:rsidR="000C2074" w:rsidRPr="00F073D2">
                    <w:rPr>
                      <w:sz w:val="20"/>
                    </w:rPr>
                    <w:t xml:space="preserve"> шт.</w:t>
                  </w:r>
                </w:p>
              </w:tc>
              <w:tc>
                <w:tcPr>
                  <w:tcW w:w="3827" w:type="dxa"/>
                </w:tcPr>
                <w:p w:rsidR="000C2074" w:rsidRPr="00F073D2" w:rsidRDefault="000C2074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  <w:r w:rsidRPr="00F073D2">
                    <w:rPr>
                      <w:sz w:val="20"/>
                    </w:rPr>
                    <w:t xml:space="preserve">АКТ № </w:t>
                  </w:r>
                  <w:r w:rsidR="007E3496">
                    <w:rPr>
                      <w:sz w:val="20"/>
                    </w:rPr>
                    <w:t>1</w:t>
                  </w:r>
                  <w:r w:rsidRPr="00F073D2">
                    <w:rPr>
                      <w:sz w:val="20"/>
                    </w:rPr>
                    <w:t>2-2025-</w:t>
                  </w:r>
                  <w:r w:rsidR="007E3496">
                    <w:rPr>
                      <w:sz w:val="20"/>
                    </w:rPr>
                    <w:t>12</w:t>
                  </w:r>
                </w:p>
              </w:tc>
            </w:tr>
            <w:tr w:rsidR="00F073D2" w:rsidRPr="00F073D2" w:rsidTr="00F073D2">
              <w:tc>
                <w:tcPr>
                  <w:tcW w:w="547" w:type="dxa"/>
                  <w:tcBorders>
                    <w:right w:val="nil"/>
                  </w:tcBorders>
                </w:tcPr>
                <w:p w:rsidR="00F073D2" w:rsidRPr="00F073D2" w:rsidRDefault="00F073D2" w:rsidP="00C00A74">
                  <w:pPr>
                    <w:pStyle w:val="ConsPlusNormal"/>
                    <w:rPr>
                      <w:sz w:val="20"/>
                    </w:rPr>
                  </w:pPr>
                </w:p>
              </w:tc>
              <w:tc>
                <w:tcPr>
                  <w:tcW w:w="3701" w:type="dxa"/>
                  <w:tcBorders>
                    <w:left w:val="nil"/>
                    <w:right w:val="nil"/>
                  </w:tcBorders>
                </w:tcPr>
                <w:p w:rsidR="00F073D2" w:rsidRPr="00F073D2" w:rsidRDefault="00F073D2" w:rsidP="00FD68F8">
                  <w:pPr>
                    <w:pStyle w:val="ConsPlusNormal"/>
                    <w:spacing w:line="276" w:lineRule="auto"/>
                    <w:jc w:val="both"/>
                    <w:rPr>
                      <w:sz w:val="20"/>
                    </w:rPr>
                  </w:pPr>
                  <w:r>
                    <w:rPr>
                      <w:sz w:val="20"/>
                    </w:rPr>
                    <w:t>ИТОГО</w:t>
                  </w:r>
                </w:p>
              </w:tc>
              <w:tc>
                <w:tcPr>
                  <w:tcW w:w="1984" w:type="dxa"/>
                  <w:tcBorders>
                    <w:left w:val="nil"/>
                  </w:tcBorders>
                </w:tcPr>
                <w:p w:rsidR="00F073D2" w:rsidRPr="00F073D2" w:rsidRDefault="00F073D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2410" w:type="dxa"/>
                </w:tcPr>
                <w:p w:rsidR="00F073D2" w:rsidRPr="00F073D2" w:rsidRDefault="007E3496" w:rsidP="00146859">
                  <w:pPr>
                    <w:pStyle w:val="ConsPlusNormal"/>
                    <w:tabs>
                      <w:tab w:val="center" w:pos="1143"/>
                      <w:tab w:val="right" w:pos="2286"/>
                    </w:tabs>
                    <w:spacing w:line="276" w:lineRule="auto"/>
                    <w:rPr>
                      <w:sz w:val="20"/>
                    </w:rPr>
                  </w:pPr>
                  <w:r>
                    <w:rPr>
                      <w:sz w:val="20"/>
                    </w:rPr>
                    <w:t xml:space="preserve">              294277,98</w:t>
                  </w:r>
                </w:p>
              </w:tc>
              <w:tc>
                <w:tcPr>
                  <w:tcW w:w="1843" w:type="dxa"/>
                  <w:tcBorders>
                    <w:right w:val="nil"/>
                  </w:tcBorders>
                </w:tcPr>
                <w:p w:rsidR="00F073D2" w:rsidRPr="00F073D2" w:rsidRDefault="00F073D2" w:rsidP="00C00A74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3827" w:type="dxa"/>
                  <w:tcBorders>
                    <w:left w:val="nil"/>
                  </w:tcBorders>
                </w:tcPr>
                <w:p w:rsidR="00F073D2" w:rsidRPr="00F073D2" w:rsidRDefault="00F073D2" w:rsidP="00B57522">
                  <w:pPr>
                    <w:pStyle w:val="ConsPlusNormal"/>
                    <w:jc w:val="center"/>
                    <w:rPr>
                      <w:sz w:val="20"/>
                    </w:rPr>
                  </w:pPr>
                </w:p>
              </w:tc>
            </w:tr>
          </w:tbl>
          <w:p w:rsidR="00074027" w:rsidRPr="00F073D2" w:rsidRDefault="00074027">
            <w:pPr>
              <w:pStyle w:val="ConsPlusNormal0"/>
              <w:ind w:firstLine="283"/>
              <w:jc w:val="both"/>
              <w:rPr>
                <w:sz w:val="20"/>
              </w:rPr>
            </w:pPr>
          </w:p>
        </w:tc>
      </w:tr>
    </w:tbl>
    <w:p w:rsidR="00D42A9D" w:rsidRPr="00F073D2" w:rsidRDefault="00D42A9D">
      <w:pPr>
        <w:pStyle w:val="ConsPlusNormal0"/>
        <w:ind w:firstLine="540"/>
        <w:jc w:val="both"/>
        <w:rPr>
          <w:sz w:val="20"/>
        </w:rPr>
      </w:pPr>
    </w:p>
    <w:p w:rsidR="00D42A9D" w:rsidRPr="00F073D2" w:rsidRDefault="00D42A9D">
      <w:r w:rsidRPr="00F073D2">
        <w:br w:type="page"/>
      </w: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D42A9D">
            <w:pPr>
              <w:pStyle w:val="ConsPlusNormal0"/>
              <w:ind w:firstLine="283"/>
              <w:jc w:val="both"/>
            </w:pPr>
            <w:r>
              <w:rPr>
                <w:sz w:val="20"/>
              </w:rPr>
              <w:lastRenderedPageBreak/>
              <w:br w:type="page"/>
            </w:r>
            <w:r w:rsidR="008322C8">
              <w:t xml:space="preserve">3. Стоимость услуг по управлению многоквартирным домом, оказанных за отчетный период: </w:t>
            </w:r>
            <w:r w:rsidR="007E3496">
              <w:rPr>
                <w:u w:val="single"/>
              </w:rPr>
              <w:t>271157,52</w:t>
            </w:r>
            <w:r w:rsidR="008322C8" w:rsidRPr="00D42A9D">
              <w:rPr>
                <w:u w:val="single"/>
              </w:rPr>
              <w:t xml:space="preserve"> руб</w:t>
            </w:r>
            <w:r w:rsidR="008322C8">
              <w:t>.</w:t>
            </w:r>
          </w:p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4. Сведения о </w:t>
            </w:r>
            <w:proofErr w:type="spellStart"/>
            <w:r>
              <w:t>претензионно</w:t>
            </w:r>
            <w:proofErr w:type="spellEnd"/>
            <w:r>
              <w:t>-исковой работе в отношении собственников и нанимателей помещений в многоквартирном доме, имеющих задолженность по оплате за жилое помещение и (или) коммунальные услуги: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1849"/>
        <w:gridCol w:w="2610"/>
        <w:gridCol w:w="9354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N п/п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претензий потребителям-должникам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Количество направленных исковых заявлений, заявлений на выдачу судебного приказа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Общая сумма поступивших денежных средств по исковым заявлениям и судебным приказам, поданным в отчетном периоде и исполненных в принудительном порядке, в том числе исполненных после отчетного периода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1849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6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935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</w:tr>
      <w:tr w:rsidR="00074027" w:rsidTr="00D42A9D">
        <w:tc>
          <w:tcPr>
            <w:tcW w:w="566" w:type="dxa"/>
          </w:tcPr>
          <w:p w:rsidR="00074027" w:rsidRDefault="006F61C1">
            <w:pPr>
              <w:pStyle w:val="ConsPlusNormal0"/>
            </w:pPr>
            <w:r>
              <w:t>1</w:t>
            </w:r>
          </w:p>
        </w:tc>
        <w:tc>
          <w:tcPr>
            <w:tcW w:w="1849" w:type="dxa"/>
          </w:tcPr>
          <w:p w:rsidR="00074027" w:rsidRDefault="003154A5">
            <w:pPr>
              <w:pStyle w:val="ConsPlusNormal0"/>
            </w:pPr>
            <w:r>
              <w:t>5</w:t>
            </w:r>
          </w:p>
        </w:tc>
        <w:tc>
          <w:tcPr>
            <w:tcW w:w="2610" w:type="dxa"/>
          </w:tcPr>
          <w:p w:rsidR="00074027" w:rsidRDefault="00074027">
            <w:pPr>
              <w:pStyle w:val="ConsPlusNormal0"/>
            </w:pPr>
          </w:p>
        </w:tc>
        <w:tc>
          <w:tcPr>
            <w:tcW w:w="9354" w:type="dxa"/>
          </w:tcPr>
          <w:p w:rsidR="00074027" w:rsidRDefault="00074027">
            <w:pPr>
              <w:pStyle w:val="ConsPlusNormal0"/>
            </w:pP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4379"/>
      </w:tblGrid>
      <w:tr w:rsidR="00074027" w:rsidTr="00D42A9D">
        <w:tc>
          <w:tcPr>
            <w:tcW w:w="14379" w:type="dxa"/>
            <w:tcBorders>
              <w:top w:val="nil"/>
              <w:left w:val="nil"/>
              <w:bottom w:val="nil"/>
              <w:right w:val="nil"/>
            </w:tcBorders>
          </w:tcPr>
          <w:p w:rsidR="00074027" w:rsidRDefault="008322C8">
            <w:pPr>
              <w:pStyle w:val="ConsPlusNormal0"/>
              <w:ind w:firstLine="283"/>
              <w:jc w:val="both"/>
            </w:pPr>
            <w:r>
              <w:t xml:space="preserve">5. </w:t>
            </w:r>
            <w:proofErr w:type="gramStart"/>
            <w:r>
              <w:t>Сведения о начислениях лица, осуществляющего управление многоквартирным домом, собственникам и нанимателям помещений в многоквартирном доме за выполненные работы (оказанные услуги) по содержанию, управлению и текущему ремонту общего имущества многоквартирного дома, в том числе за оказанные дополнительные услуги (оказываемые на основании решений общего собрания собственников помещений в многоквартирном доме), о поступлении средств от собственников и нанимателей помещений в многоквартирном доме за</w:t>
            </w:r>
            <w:proofErr w:type="gramEnd"/>
            <w:r>
              <w:t xml:space="preserve"> указанные работы (услуги) за отчетный период: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tbl>
      <w:tblPr>
        <w:tblW w:w="14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6"/>
        <w:gridCol w:w="4174"/>
        <w:gridCol w:w="2410"/>
        <w:gridCol w:w="1984"/>
        <w:gridCol w:w="2410"/>
        <w:gridCol w:w="2835"/>
      </w:tblGrid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 xml:space="preserve">N </w:t>
            </w:r>
            <w:proofErr w:type="gramStart"/>
            <w:r>
              <w:t>п</w:t>
            </w:r>
            <w:proofErr w:type="gramEnd"/>
            <w:r>
              <w:t>/п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Вид платежа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начало отчетного периода, руб.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Размер начисленных средств, руб.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Размер поступивших средств, руб.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Задолженность на 1 января периода, следующего за отчетным, руб.</w:t>
            </w:r>
          </w:p>
        </w:tc>
      </w:tr>
      <w:tr w:rsidR="00074027" w:rsidTr="00D42A9D">
        <w:tc>
          <w:tcPr>
            <w:tcW w:w="566" w:type="dxa"/>
          </w:tcPr>
          <w:p w:rsidR="00074027" w:rsidRDefault="008322C8">
            <w:pPr>
              <w:pStyle w:val="ConsPlusNormal0"/>
              <w:jc w:val="center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center"/>
            </w:pPr>
            <w:r>
              <w:t>2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3</w:t>
            </w:r>
          </w:p>
        </w:tc>
        <w:tc>
          <w:tcPr>
            <w:tcW w:w="1984" w:type="dxa"/>
          </w:tcPr>
          <w:p w:rsidR="00074027" w:rsidRDefault="008322C8">
            <w:pPr>
              <w:pStyle w:val="ConsPlusNormal0"/>
              <w:jc w:val="center"/>
            </w:pPr>
            <w:r>
              <w:t>4</w:t>
            </w:r>
          </w:p>
        </w:tc>
        <w:tc>
          <w:tcPr>
            <w:tcW w:w="2410" w:type="dxa"/>
          </w:tcPr>
          <w:p w:rsidR="00074027" w:rsidRDefault="008322C8">
            <w:pPr>
              <w:pStyle w:val="ConsPlusNormal0"/>
              <w:jc w:val="center"/>
            </w:pPr>
            <w:r>
              <w:t>5</w:t>
            </w:r>
          </w:p>
        </w:tc>
        <w:tc>
          <w:tcPr>
            <w:tcW w:w="2835" w:type="dxa"/>
          </w:tcPr>
          <w:p w:rsidR="00074027" w:rsidRDefault="008322C8">
            <w:pPr>
              <w:pStyle w:val="ConsPlusNormal0"/>
              <w:jc w:val="center"/>
            </w:pPr>
            <w:r>
              <w:t>6</w:t>
            </w:r>
          </w:p>
        </w:tc>
      </w:tr>
      <w:tr w:rsidR="00074027" w:rsidTr="00D42A9D">
        <w:tc>
          <w:tcPr>
            <w:tcW w:w="566" w:type="dxa"/>
            <w:vAlign w:val="center"/>
          </w:tcPr>
          <w:p w:rsidR="00074027" w:rsidRDefault="008322C8">
            <w:pPr>
              <w:pStyle w:val="ConsPlusNormal0"/>
            </w:pPr>
            <w:r>
              <w:t>1</w:t>
            </w:r>
          </w:p>
        </w:tc>
        <w:tc>
          <w:tcPr>
            <w:tcW w:w="4174" w:type="dxa"/>
          </w:tcPr>
          <w:p w:rsidR="00074027" w:rsidRDefault="008322C8">
            <w:pPr>
              <w:pStyle w:val="ConsPlusNormal0"/>
              <w:jc w:val="both"/>
            </w:pPr>
            <w:r>
              <w:t>Платежи собственников помещений в многоквартирном доме</w:t>
            </w:r>
          </w:p>
        </w:tc>
        <w:tc>
          <w:tcPr>
            <w:tcW w:w="2410" w:type="dxa"/>
          </w:tcPr>
          <w:p w:rsidR="00074027" w:rsidRDefault="007E3496">
            <w:pPr>
              <w:pStyle w:val="ConsPlusNormal0"/>
            </w:pPr>
            <w:r>
              <w:t>330801,87</w:t>
            </w:r>
          </w:p>
        </w:tc>
        <w:tc>
          <w:tcPr>
            <w:tcW w:w="1984" w:type="dxa"/>
          </w:tcPr>
          <w:p w:rsidR="00074027" w:rsidRDefault="007E3496" w:rsidP="000E1263">
            <w:pPr>
              <w:pStyle w:val="ConsPlusNormal0"/>
            </w:pPr>
            <w:r>
              <w:t>1 7506</w:t>
            </w:r>
            <w:r w:rsidR="000E1263">
              <w:t>28,03</w:t>
            </w:r>
          </w:p>
        </w:tc>
        <w:tc>
          <w:tcPr>
            <w:tcW w:w="2410" w:type="dxa"/>
          </w:tcPr>
          <w:p w:rsidR="00074027" w:rsidRDefault="007E3496" w:rsidP="000E1263">
            <w:pPr>
              <w:pStyle w:val="ConsPlusNormal0"/>
            </w:pPr>
            <w:r>
              <w:t>1 71292</w:t>
            </w:r>
            <w:r w:rsidR="000E1263">
              <w:t>6,48</w:t>
            </w:r>
          </w:p>
        </w:tc>
        <w:tc>
          <w:tcPr>
            <w:tcW w:w="2835" w:type="dxa"/>
          </w:tcPr>
          <w:p w:rsidR="00074027" w:rsidRDefault="007E3496">
            <w:pPr>
              <w:pStyle w:val="ConsPlusNormal0"/>
            </w:pPr>
            <w:r>
              <w:t>368503,42</w:t>
            </w:r>
          </w:p>
        </w:tc>
      </w:tr>
      <w:tr w:rsidR="00D42A9D" w:rsidTr="00D42A9D">
        <w:tc>
          <w:tcPr>
            <w:tcW w:w="4740" w:type="dxa"/>
            <w:gridSpan w:val="2"/>
          </w:tcPr>
          <w:p w:rsidR="00D42A9D" w:rsidRDefault="00D42A9D">
            <w:pPr>
              <w:pStyle w:val="ConsPlusNormal0"/>
            </w:pPr>
            <w:r>
              <w:t>ИТОГО</w:t>
            </w:r>
          </w:p>
        </w:tc>
        <w:tc>
          <w:tcPr>
            <w:tcW w:w="2410" w:type="dxa"/>
          </w:tcPr>
          <w:p w:rsidR="00D42A9D" w:rsidRDefault="007E3496" w:rsidP="00C00A74">
            <w:pPr>
              <w:pStyle w:val="ConsPlusNormal0"/>
            </w:pPr>
            <w:r>
              <w:t>330801,87</w:t>
            </w:r>
          </w:p>
        </w:tc>
        <w:tc>
          <w:tcPr>
            <w:tcW w:w="1984" w:type="dxa"/>
          </w:tcPr>
          <w:p w:rsidR="00D42A9D" w:rsidRDefault="007E3496" w:rsidP="000E1263">
            <w:pPr>
              <w:pStyle w:val="ConsPlusNormal0"/>
            </w:pPr>
            <w:r>
              <w:t>1 7506</w:t>
            </w:r>
            <w:r w:rsidR="000E1263">
              <w:t>28,03</w:t>
            </w:r>
          </w:p>
        </w:tc>
        <w:tc>
          <w:tcPr>
            <w:tcW w:w="2410" w:type="dxa"/>
          </w:tcPr>
          <w:p w:rsidR="00D42A9D" w:rsidRDefault="007E3496" w:rsidP="000E1263">
            <w:pPr>
              <w:pStyle w:val="ConsPlusNormal0"/>
            </w:pPr>
            <w:r>
              <w:t>1 71292</w:t>
            </w:r>
            <w:r w:rsidR="000E1263">
              <w:t>6,48</w:t>
            </w:r>
          </w:p>
        </w:tc>
        <w:tc>
          <w:tcPr>
            <w:tcW w:w="2835" w:type="dxa"/>
          </w:tcPr>
          <w:p w:rsidR="00D42A9D" w:rsidRDefault="007E3496" w:rsidP="00C00A74">
            <w:pPr>
              <w:pStyle w:val="ConsPlusNormal0"/>
            </w:pPr>
            <w:r>
              <w:t>368503,42</w:t>
            </w:r>
          </w:p>
        </w:tc>
      </w:tr>
    </w:tbl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ind w:firstLine="540"/>
        <w:jc w:val="both"/>
      </w:pPr>
    </w:p>
    <w:p w:rsidR="00074027" w:rsidRDefault="00074027">
      <w:pPr>
        <w:pStyle w:val="ConsPlusNormal0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sectPr w:rsidR="00074027" w:rsidSect="002430C5">
      <w:footerReference w:type="first" r:id="rId7"/>
      <w:pgSz w:w="16838" w:h="11906" w:orient="landscape"/>
      <w:pgMar w:top="1133" w:right="1440" w:bottom="566" w:left="1440" w:header="0" w:footer="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E07" w:rsidRDefault="00FF6E07">
      <w:r>
        <w:separator/>
      </w:r>
    </w:p>
  </w:endnote>
  <w:endnote w:type="continuationSeparator" w:id="0">
    <w:p w:rsidR="00FF6E07" w:rsidRDefault="00FF6E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00A74" w:rsidRDefault="00C00A74">
    <w:pPr>
      <w:pStyle w:val="ConsPlusNormal0"/>
      <w:pBdr>
        <w:bottom w:val="single" w:sz="12" w:space="0" w:color="auto"/>
      </w:pBdr>
      <w:rPr>
        <w:sz w:val="2"/>
        <w:szCs w:val="2"/>
      </w:rPr>
    </w:pPr>
  </w:p>
  <w:p w:rsidR="00C00A74" w:rsidRDefault="00C00A74">
    <w:pPr>
      <w:pStyle w:val="ConsPlusNormal0"/>
    </w:pPr>
    <w:r>
      <w:rPr>
        <w:sz w:val="2"/>
        <w:szCs w:val="2"/>
      </w:rPr>
      <w:t>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E07" w:rsidRDefault="00FF6E07">
      <w:r>
        <w:separator/>
      </w:r>
    </w:p>
  </w:footnote>
  <w:footnote w:type="continuationSeparator" w:id="0">
    <w:p w:rsidR="00FF6E07" w:rsidRDefault="00FF6E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4027"/>
    <w:rsid w:val="000148C9"/>
    <w:rsid w:val="000549D1"/>
    <w:rsid w:val="00074027"/>
    <w:rsid w:val="000A135F"/>
    <w:rsid w:val="000C2074"/>
    <w:rsid w:val="000E1263"/>
    <w:rsid w:val="000F7459"/>
    <w:rsid w:val="00146859"/>
    <w:rsid w:val="001677C2"/>
    <w:rsid w:val="001B31DD"/>
    <w:rsid w:val="002032B6"/>
    <w:rsid w:val="002430C5"/>
    <w:rsid w:val="0026635F"/>
    <w:rsid w:val="00284C88"/>
    <w:rsid w:val="002E187B"/>
    <w:rsid w:val="003154A5"/>
    <w:rsid w:val="00315BC4"/>
    <w:rsid w:val="003F72CA"/>
    <w:rsid w:val="00423CCA"/>
    <w:rsid w:val="00471C54"/>
    <w:rsid w:val="004C3072"/>
    <w:rsid w:val="0055524B"/>
    <w:rsid w:val="005B0B83"/>
    <w:rsid w:val="00676145"/>
    <w:rsid w:val="00681845"/>
    <w:rsid w:val="006B06E5"/>
    <w:rsid w:val="006D4C40"/>
    <w:rsid w:val="006E711D"/>
    <w:rsid w:val="006F61C1"/>
    <w:rsid w:val="0074433B"/>
    <w:rsid w:val="0075349F"/>
    <w:rsid w:val="00763E47"/>
    <w:rsid w:val="007E3496"/>
    <w:rsid w:val="00800689"/>
    <w:rsid w:val="00816D2A"/>
    <w:rsid w:val="0082376E"/>
    <w:rsid w:val="00827D4B"/>
    <w:rsid w:val="008322C8"/>
    <w:rsid w:val="008B2406"/>
    <w:rsid w:val="008D2A3A"/>
    <w:rsid w:val="008E53ED"/>
    <w:rsid w:val="00902298"/>
    <w:rsid w:val="00904398"/>
    <w:rsid w:val="0093790C"/>
    <w:rsid w:val="009D4286"/>
    <w:rsid w:val="009D6382"/>
    <w:rsid w:val="00A934EE"/>
    <w:rsid w:val="00A971F7"/>
    <w:rsid w:val="00AA1162"/>
    <w:rsid w:val="00AF3769"/>
    <w:rsid w:val="00B15CCC"/>
    <w:rsid w:val="00B57522"/>
    <w:rsid w:val="00BA0EBC"/>
    <w:rsid w:val="00BB0F27"/>
    <w:rsid w:val="00C00A74"/>
    <w:rsid w:val="00C070EB"/>
    <w:rsid w:val="00C25734"/>
    <w:rsid w:val="00CA495E"/>
    <w:rsid w:val="00CB42E6"/>
    <w:rsid w:val="00CE0C79"/>
    <w:rsid w:val="00CF74B9"/>
    <w:rsid w:val="00D1333A"/>
    <w:rsid w:val="00D42A9D"/>
    <w:rsid w:val="00D944BE"/>
    <w:rsid w:val="00D96892"/>
    <w:rsid w:val="00DD05FC"/>
    <w:rsid w:val="00DD4E22"/>
    <w:rsid w:val="00E72FA2"/>
    <w:rsid w:val="00EA6534"/>
    <w:rsid w:val="00F048A5"/>
    <w:rsid w:val="00F073D2"/>
    <w:rsid w:val="00F85630"/>
    <w:rsid w:val="00FD68F8"/>
    <w:rsid w:val="00FF6E07"/>
    <w:rsid w:val="00FF7E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0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Normal0">
    <w:name w:val="ConsPlusNormal"/>
    <w:pPr>
      <w:widowControl w:val="0"/>
      <w:autoSpaceDE w:val="0"/>
      <w:autoSpaceDN w:val="0"/>
    </w:pPr>
    <w:rPr>
      <w:sz w:val="24"/>
    </w:rPr>
  </w:style>
  <w:style w:type="paragraph" w:customStyle="1" w:styleId="ConsPlusNonformat0">
    <w:name w:val="ConsPlusNonformat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Title0">
    <w:name w:val="ConsPlusTitle"/>
    <w:pPr>
      <w:widowControl w:val="0"/>
      <w:autoSpaceDE w:val="0"/>
      <w:autoSpaceDN w:val="0"/>
    </w:pPr>
    <w:rPr>
      <w:rFonts w:ascii="Arial" w:hAnsi="Arial" w:cs="Arial"/>
      <w:b/>
      <w:sz w:val="24"/>
    </w:rPr>
  </w:style>
  <w:style w:type="paragraph" w:customStyle="1" w:styleId="ConsPlusCell0">
    <w:name w:val="ConsPlusCell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customStyle="1" w:styleId="ConsPlusDocList0">
    <w:name w:val="ConsPlusDocList"/>
    <w:pPr>
      <w:widowControl w:val="0"/>
      <w:autoSpaceDE w:val="0"/>
      <w:autoSpaceDN w:val="0"/>
    </w:pPr>
    <w:rPr>
      <w:rFonts w:ascii="Tahoma" w:hAnsi="Tahoma" w:cs="Tahoma"/>
      <w:sz w:val="18"/>
    </w:rPr>
  </w:style>
  <w:style w:type="paragraph" w:customStyle="1" w:styleId="ConsPlusTitlePage0">
    <w:name w:val="ConsPlusTitlePage"/>
    <w:pPr>
      <w:widowControl w:val="0"/>
      <w:autoSpaceDE w:val="0"/>
      <w:autoSpaceDN w:val="0"/>
    </w:pPr>
    <w:rPr>
      <w:rFonts w:ascii="Tahoma" w:hAnsi="Tahoma" w:cs="Tahoma"/>
    </w:rPr>
  </w:style>
  <w:style w:type="paragraph" w:customStyle="1" w:styleId="ConsPlusJurTerm0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ConsPlusTextList1">
    <w:name w:val="ConsPlusTextList"/>
    <w:pPr>
      <w:widowControl w:val="0"/>
      <w:autoSpaceDE w:val="0"/>
      <w:autoSpaceDN w:val="0"/>
    </w:pPr>
    <w:rPr>
      <w:sz w:val="24"/>
    </w:rPr>
  </w:style>
  <w:style w:type="paragraph" w:customStyle="1" w:styleId="ConsPlusTextList2">
    <w:name w:val="ConsPlusTextList"/>
    <w:pPr>
      <w:widowControl w:val="0"/>
      <w:autoSpaceDE w:val="0"/>
      <w:autoSpaceDN w:val="0"/>
    </w:pPr>
    <w:rPr>
      <w:sz w:val="24"/>
    </w:rPr>
  </w:style>
  <w:style w:type="paragraph" w:styleId="a3">
    <w:name w:val="Balloon Text"/>
    <w:basedOn w:val="a"/>
    <w:link w:val="a4"/>
    <w:uiPriority w:val="99"/>
    <w:semiHidden/>
    <w:unhideWhenUsed/>
    <w:rsid w:val="008322C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322C8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CF74B9"/>
  </w:style>
  <w:style w:type="paragraph" w:styleId="a7">
    <w:name w:val="footer"/>
    <w:basedOn w:val="a"/>
    <w:link w:val="a8"/>
    <w:uiPriority w:val="99"/>
    <w:unhideWhenUsed/>
    <w:rsid w:val="00CF74B9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CF74B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4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1427</Words>
  <Characters>8134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vt:lpstr>
    </vt:vector>
  </TitlesOfParts>
  <Company>КонсультантПлюс Версия 4025.00.30</Company>
  <LinksUpToDate>false</LinksUpToDate>
  <CharactersWithSpaces>9542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Минстроя России от 20.11.2025 N 728/пр
"Об утверждении перечня сведений, обязательных для отражения в отчете о деятельности по управлению многоквартирным домом, и формы такого отчета"
(Зарегистрировано в Минюсте России 28.11.2025 N 84362)</dc:title>
  <dc:creator>User</dc:creator>
  <cp:lastModifiedBy>User</cp:lastModifiedBy>
  <cp:revision>8</cp:revision>
  <cp:lastPrinted>2026-03-27T11:44:00Z</cp:lastPrinted>
  <dcterms:created xsi:type="dcterms:W3CDTF">2026-03-27T06:45:00Z</dcterms:created>
  <dcterms:modified xsi:type="dcterms:W3CDTF">2026-03-27T11:44:00Z</dcterms:modified>
</cp:coreProperties>
</file>