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9F6C7D" w:rsidP="00CF74B9">
            <w:pPr>
              <w:pStyle w:val="ConsPlusNormal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п. Полазна, ул. 50 лет Октября, д. 17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F74B9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9F6C7D">
              <w:rPr>
                <w:u w:val="single"/>
              </w:rPr>
              <w:t>3320,2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943012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943012">
              <w:t>27.03.2026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418"/>
        <w:gridCol w:w="1701"/>
        <w:gridCol w:w="1559"/>
      </w:tblGrid>
      <w:tr w:rsidR="00074027" w:rsidTr="00DD05FC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  <w:p w:rsidR="006A0AA7" w:rsidRDefault="006A0AA7" w:rsidP="006A0AA7">
            <w:pPr>
              <w:pStyle w:val="ConsPlusNormal"/>
            </w:pPr>
          </w:p>
          <w:p w:rsidR="006A0AA7" w:rsidRDefault="006A0AA7" w:rsidP="006A0AA7">
            <w:pPr>
              <w:pStyle w:val="ConsPlusNormal"/>
              <w:jc w:val="center"/>
            </w:pPr>
            <w:r>
              <w:t xml:space="preserve">01.01.25-31.10.25 </w:t>
            </w:r>
          </w:p>
          <w:p w:rsidR="006A0AA7" w:rsidRDefault="006A0AA7" w:rsidP="006A0AA7">
            <w:pPr>
              <w:pStyle w:val="ConsPlus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/</w:t>
            </w:r>
          </w:p>
          <w:p w:rsidR="006A0AA7" w:rsidRDefault="006A0AA7" w:rsidP="006A0AA7">
            <w:pPr>
              <w:pStyle w:val="ConsPlusNormal0"/>
              <w:jc w:val="center"/>
            </w:pPr>
            <w:r>
              <w:t>01.11.25-31.12.25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DD05FC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  <w:lang w:val="en-US"/>
              </w:rPr>
            </w:pPr>
            <w:r w:rsidRPr="00F073D2">
              <w:rPr>
                <w:sz w:val="20"/>
                <w:lang w:val="en-US"/>
              </w:rPr>
              <w:t>1</w:t>
            </w:r>
          </w:p>
        </w:tc>
        <w:tc>
          <w:tcPr>
            <w:tcW w:w="5170" w:type="dxa"/>
          </w:tcPr>
          <w:p w:rsidR="006A0AA7" w:rsidRPr="00F073D2" w:rsidRDefault="006A0AA7" w:rsidP="002430C5">
            <w:pPr>
              <w:pStyle w:val="ConsPlusNormal0"/>
              <w:jc w:val="both"/>
              <w:rPr>
                <w:sz w:val="20"/>
              </w:rPr>
            </w:pPr>
            <w:proofErr w:type="gramStart"/>
            <w:r w:rsidRPr="00F073D2">
              <w:rPr>
                <w:sz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134" w:type="dxa"/>
          </w:tcPr>
          <w:p w:rsidR="006A0AA7" w:rsidRPr="00F073D2" w:rsidRDefault="006A0AA7" w:rsidP="002430C5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2,76/</w:t>
            </w:r>
          </w:p>
          <w:p w:rsidR="006A0AA7" w:rsidRPr="00F073D2" w:rsidRDefault="006A0AA7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1701" w:type="dxa"/>
          </w:tcPr>
          <w:p w:rsidR="006A0AA7" w:rsidRPr="00F073D2" w:rsidRDefault="006A0AA7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39842,4</w:t>
            </w:r>
          </w:p>
        </w:tc>
        <w:tc>
          <w:tcPr>
            <w:tcW w:w="1418" w:type="dxa"/>
          </w:tcPr>
          <w:p w:rsidR="006A0AA7" w:rsidRPr="00F073D2" w:rsidRDefault="006A0AA7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94957,7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39842,4</w:t>
            </w:r>
          </w:p>
        </w:tc>
        <w:tc>
          <w:tcPr>
            <w:tcW w:w="1559" w:type="dxa"/>
          </w:tcPr>
          <w:p w:rsidR="006A0AA7" w:rsidRPr="00F073D2" w:rsidRDefault="006A0AA7" w:rsidP="003D3F1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94957,7</w:t>
            </w: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2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вентиляции многоквартирных домов</w:t>
            </w:r>
          </w:p>
        </w:tc>
        <w:tc>
          <w:tcPr>
            <w:tcW w:w="1134" w:type="dxa"/>
          </w:tcPr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0,14/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1701" w:type="dxa"/>
          </w:tcPr>
          <w:p w:rsidR="006A0AA7" w:rsidRPr="00F073D2" w:rsidRDefault="006A0AA7" w:rsidP="006B06E5">
            <w:pPr>
              <w:jc w:val="center"/>
            </w:pPr>
            <w:r>
              <w:t>39842,4</w:t>
            </w:r>
          </w:p>
        </w:tc>
        <w:tc>
          <w:tcPr>
            <w:tcW w:w="1418" w:type="dxa"/>
          </w:tcPr>
          <w:p w:rsidR="006A0AA7" w:rsidRPr="00F073D2" w:rsidRDefault="006A0AA7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6308,4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39842,4</w:t>
            </w:r>
          </w:p>
        </w:tc>
        <w:tc>
          <w:tcPr>
            <w:tcW w:w="1559" w:type="dxa"/>
          </w:tcPr>
          <w:p w:rsidR="006A0AA7" w:rsidRPr="00F073D2" w:rsidRDefault="006A0AA7" w:rsidP="003D3F1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6308,4</w:t>
            </w: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3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1134" w:type="dxa"/>
          </w:tcPr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0,19/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w="1701" w:type="dxa"/>
          </w:tcPr>
          <w:p w:rsidR="006A0AA7" w:rsidRPr="00F073D2" w:rsidRDefault="006A0AA7" w:rsidP="006B06E5">
            <w:pPr>
              <w:jc w:val="center"/>
            </w:pPr>
            <w:r>
              <w:t>39842,4</w:t>
            </w:r>
          </w:p>
        </w:tc>
        <w:tc>
          <w:tcPr>
            <w:tcW w:w="1418" w:type="dxa"/>
          </w:tcPr>
          <w:p w:rsidR="006A0AA7" w:rsidRPr="00F073D2" w:rsidRDefault="006A0AA7" w:rsidP="006B06E5">
            <w:pPr>
              <w:jc w:val="center"/>
            </w:pPr>
            <w:r>
              <w:t>11089,48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39842,4</w:t>
            </w:r>
          </w:p>
        </w:tc>
        <w:tc>
          <w:tcPr>
            <w:tcW w:w="1559" w:type="dxa"/>
          </w:tcPr>
          <w:p w:rsidR="006A0AA7" w:rsidRPr="00F073D2" w:rsidRDefault="006A0AA7" w:rsidP="003D3F19">
            <w:pPr>
              <w:jc w:val="center"/>
            </w:pPr>
            <w:r>
              <w:t>11089,48</w:t>
            </w: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4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теплоснабжения (отопления)</w:t>
            </w:r>
          </w:p>
        </w:tc>
        <w:tc>
          <w:tcPr>
            <w:tcW w:w="1134" w:type="dxa"/>
          </w:tcPr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0,12/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1,19</w:t>
            </w:r>
          </w:p>
        </w:tc>
        <w:tc>
          <w:tcPr>
            <w:tcW w:w="1701" w:type="dxa"/>
          </w:tcPr>
          <w:p w:rsidR="006A0AA7" w:rsidRPr="00F073D2" w:rsidRDefault="006A0AA7" w:rsidP="006B06E5">
            <w:pPr>
              <w:jc w:val="center"/>
            </w:pPr>
            <w:r>
              <w:t>39842,4</w:t>
            </w:r>
          </w:p>
        </w:tc>
        <w:tc>
          <w:tcPr>
            <w:tcW w:w="1418" w:type="dxa"/>
          </w:tcPr>
          <w:p w:rsidR="006A0AA7" w:rsidRPr="00F073D2" w:rsidRDefault="006A0AA7" w:rsidP="006B06E5">
            <w:pPr>
              <w:jc w:val="center"/>
            </w:pPr>
            <w:r>
              <w:t>11886,28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39842,4</w:t>
            </w:r>
          </w:p>
        </w:tc>
        <w:tc>
          <w:tcPr>
            <w:tcW w:w="1559" w:type="dxa"/>
          </w:tcPr>
          <w:p w:rsidR="006A0AA7" w:rsidRPr="00F073D2" w:rsidRDefault="006A0AA7" w:rsidP="003D3F19">
            <w:pPr>
              <w:jc w:val="center"/>
            </w:pPr>
            <w:r>
              <w:t>11886,28</w:t>
            </w: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5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 xml:space="preserve">Работы, выполняемые в целях надлежащего содержания электрооборудования, радио- и телекоммуникационного </w:t>
            </w:r>
            <w:r w:rsidRPr="00F073D2">
              <w:rPr>
                <w:sz w:val="20"/>
              </w:rPr>
              <w:lastRenderedPageBreak/>
              <w:t xml:space="preserve">оборудования </w:t>
            </w:r>
          </w:p>
        </w:tc>
        <w:tc>
          <w:tcPr>
            <w:tcW w:w="1134" w:type="dxa"/>
          </w:tcPr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lastRenderedPageBreak/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0,15/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1701" w:type="dxa"/>
          </w:tcPr>
          <w:p w:rsidR="006A0AA7" w:rsidRPr="00F073D2" w:rsidRDefault="006A0AA7" w:rsidP="006B06E5">
            <w:pPr>
              <w:jc w:val="center"/>
            </w:pPr>
            <w:r>
              <w:t>39842,4</w:t>
            </w:r>
          </w:p>
        </w:tc>
        <w:tc>
          <w:tcPr>
            <w:tcW w:w="1418" w:type="dxa"/>
          </w:tcPr>
          <w:p w:rsidR="006A0AA7" w:rsidRPr="00F073D2" w:rsidRDefault="006A0AA7" w:rsidP="006B06E5">
            <w:pPr>
              <w:jc w:val="center"/>
            </w:pPr>
            <w:r>
              <w:t>5577,94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39842,4</w:t>
            </w:r>
          </w:p>
        </w:tc>
        <w:tc>
          <w:tcPr>
            <w:tcW w:w="1559" w:type="dxa"/>
          </w:tcPr>
          <w:p w:rsidR="006A0AA7" w:rsidRPr="00F073D2" w:rsidRDefault="006A0AA7" w:rsidP="003D3F19">
            <w:pPr>
              <w:jc w:val="center"/>
            </w:pPr>
            <w:r>
              <w:t>5577,94</w:t>
            </w: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lastRenderedPageBreak/>
              <w:t>6</w:t>
            </w:r>
          </w:p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1134" w:type="dxa"/>
          </w:tcPr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0,50/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701" w:type="dxa"/>
          </w:tcPr>
          <w:p w:rsidR="006A0AA7" w:rsidRPr="00F073D2" w:rsidRDefault="006A0AA7" w:rsidP="006A0AA7">
            <w:pPr>
              <w:jc w:val="center"/>
            </w:pPr>
            <w:r>
              <w:t>39842,4</w:t>
            </w:r>
          </w:p>
        </w:tc>
        <w:tc>
          <w:tcPr>
            <w:tcW w:w="1418" w:type="dxa"/>
          </w:tcPr>
          <w:p w:rsidR="006A0AA7" w:rsidRPr="00F073D2" w:rsidRDefault="006A0AA7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20585,24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39842,4</w:t>
            </w:r>
          </w:p>
        </w:tc>
        <w:tc>
          <w:tcPr>
            <w:tcW w:w="1559" w:type="dxa"/>
          </w:tcPr>
          <w:p w:rsidR="006A0AA7" w:rsidRPr="00F073D2" w:rsidRDefault="006A0AA7" w:rsidP="003D3F1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20585,24</w:t>
            </w: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Работы, выполняемые в целях надлежащего обслуживания и содержания индивидуальных тепловых пунктов и </w:t>
            </w:r>
            <w:proofErr w:type="spellStart"/>
            <w:r>
              <w:rPr>
                <w:sz w:val="20"/>
              </w:rPr>
              <w:t>водоподкачек</w:t>
            </w:r>
            <w:proofErr w:type="spellEnd"/>
            <w:r>
              <w:rPr>
                <w:sz w:val="20"/>
              </w:rPr>
              <w:t xml:space="preserve"> в многоквартирных домах</w:t>
            </w:r>
          </w:p>
        </w:tc>
        <w:tc>
          <w:tcPr>
            <w:tcW w:w="1134" w:type="dxa"/>
          </w:tcPr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руб./м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0/</w:t>
            </w:r>
          </w:p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1701" w:type="dxa"/>
          </w:tcPr>
          <w:p w:rsidR="006A0AA7" w:rsidRDefault="006A0AA7" w:rsidP="006B06E5">
            <w:pPr>
              <w:jc w:val="center"/>
            </w:pPr>
          </w:p>
          <w:p w:rsidR="006A0AA7" w:rsidRDefault="006A0AA7" w:rsidP="006B06E5">
            <w:pPr>
              <w:jc w:val="center"/>
            </w:pPr>
            <w:r>
              <w:t>6640,4</w:t>
            </w:r>
          </w:p>
        </w:tc>
        <w:tc>
          <w:tcPr>
            <w:tcW w:w="1418" w:type="dxa"/>
          </w:tcPr>
          <w:p w:rsidR="006A0AA7" w:rsidRDefault="006A0AA7">
            <w:pPr>
              <w:pStyle w:val="ConsPlusNormal0"/>
              <w:jc w:val="center"/>
              <w:rPr>
                <w:sz w:val="20"/>
              </w:rPr>
            </w:pPr>
          </w:p>
          <w:p w:rsidR="006A0AA7" w:rsidRDefault="006A0AA7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3652,22</w:t>
            </w:r>
          </w:p>
        </w:tc>
        <w:tc>
          <w:tcPr>
            <w:tcW w:w="1701" w:type="dxa"/>
          </w:tcPr>
          <w:p w:rsidR="006A0AA7" w:rsidRDefault="006A0AA7" w:rsidP="003D3F19">
            <w:pPr>
              <w:jc w:val="center"/>
            </w:pPr>
          </w:p>
          <w:p w:rsidR="006A0AA7" w:rsidRDefault="006A0AA7" w:rsidP="003D3F19">
            <w:pPr>
              <w:jc w:val="center"/>
            </w:pPr>
            <w:r>
              <w:t>6640,4</w:t>
            </w:r>
          </w:p>
        </w:tc>
        <w:tc>
          <w:tcPr>
            <w:tcW w:w="1559" w:type="dxa"/>
          </w:tcPr>
          <w:p w:rsidR="006A0AA7" w:rsidRDefault="006A0AA7" w:rsidP="003D3F19">
            <w:pPr>
              <w:pStyle w:val="ConsPlusNormal0"/>
              <w:jc w:val="center"/>
              <w:rPr>
                <w:sz w:val="20"/>
              </w:rPr>
            </w:pPr>
          </w:p>
          <w:p w:rsidR="006A0AA7" w:rsidRDefault="006A0AA7" w:rsidP="003D3F1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3652,22</w:t>
            </w: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7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 xml:space="preserve">Работы по содержанию помещений, входящих в состав общего имущества </w:t>
            </w:r>
          </w:p>
        </w:tc>
        <w:tc>
          <w:tcPr>
            <w:tcW w:w="1134" w:type="dxa"/>
          </w:tcPr>
          <w:p w:rsidR="006A0AA7" w:rsidRPr="00F073D2" w:rsidRDefault="006A0AA7" w:rsidP="006B06E5">
            <w:pPr>
              <w:jc w:val="center"/>
            </w:pPr>
            <w:r w:rsidRPr="00F073D2">
              <w:t>руб./м</w:t>
            </w:r>
            <w:proofErr w:type="gramStart"/>
            <w:r w:rsidRPr="00F073D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0,99/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2,23</w:t>
            </w:r>
          </w:p>
        </w:tc>
        <w:tc>
          <w:tcPr>
            <w:tcW w:w="1701" w:type="dxa"/>
          </w:tcPr>
          <w:p w:rsidR="006A0AA7" w:rsidRPr="00F073D2" w:rsidRDefault="006A0AA7" w:rsidP="006B06E5">
            <w:pPr>
              <w:jc w:val="center"/>
            </w:pPr>
            <w:r>
              <w:t>39842,4</w:t>
            </w:r>
          </w:p>
        </w:tc>
        <w:tc>
          <w:tcPr>
            <w:tcW w:w="1418" w:type="dxa"/>
          </w:tcPr>
          <w:p w:rsidR="006A0AA7" w:rsidRPr="00F073D2" w:rsidRDefault="006A0AA7" w:rsidP="006B06E5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47678,1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39842,4</w:t>
            </w:r>
          </w:p>
        </w:tc>
        <w:tc>
          <w:tcPr>
            <w:tcW w:w="1559" w:type="dxa"/>
          </w:tcPr>
          <w:p w:rsidR="006A0AA7" w:rsidRPr="00F073D2" w:rsidRDefault="006A0AA7" w:rsidP="003D3F1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47678,1</w:t>
            </w:r>
          </w:p>
        </w:tc>
      </w:tr>
      <w:tr w:rsidR="006A0AA7" w:rsidRPr="00F073D2" w:rsidTr="00C43502">
        <w:tc>
          <w:tcPr>
            <w:tcW w:w="562" w:type="dxa"/>
            <w:tcBorders>
              <w:bottom w:val="single" w:sz="4" w:space="0" w:color="auto"/>
            </w:tcBorders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8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 по содержанию земельного участка, на котором расположен многоквартирный дом (придомовая территория)</w:t>
            </w:r>
          </w:p>
        </w:tc>
        <w:tc>
          <w:tcPr>
            <w:tcW w:w="1134" w:type="dxa"/>
          </w:tcPr>
          <w:p w:rsidR="006A0AA7" w:rsidRPr="00F073D2" w:rsidRDefault="006A0AA7" w:rsidP="006B06E5">
            <w:pPr>
              <w:jc w:val="center"/>
            </w:pPr>
            <w:r w:rsidRPr="00F073D2">
              <w:t>руб./м</w:t>
            </w:r>
            <w:proofErr w:type="gramStart"/>
            <w:r w:rsidRPr="00F073D2"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1,49/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3,76</w:t>
            </w:r>
          </w:p>
        </w:tc>
        <w:tc>
          <w:tcPr>
            <w:tcW w:w="1701" w:type="dxa"/>
          </w:tcPr>
          <w:p w:rsidR="006A0AA7" w:rsidRPr="00F073D2" w:rsidRDefault="006A0AA7" w:rsidP="006B06E5">
            <w:pPr>
              <w:jc w:val="center"/>
            </w:pPr>
            <w:r>
              <w:t>39842,4</w:t>
            </w:r>
          </w:p>
        </w:tc>
        <w:tc>
          <w:tcPr>
            <w:tcW w:w="1418" w:type="dxa"/>
          </w:tcPr>
          <w:p w:rsidR="006A0AA7" w:rsidRPr="00F073D2" w:rsidRDefault="006A0AA7" w:rsidP="006B06E5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74438,9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39842,4</w:t>
            </w:r>
          </w:p>
        </w:tc>
        <w:tc>
          <w:tcPr>
            <w:tcW w:w="1559" w:type="dxa"/>
          </w:tcPr>
          <w:p w:rsidR="006A0AA7" w:rsidRPr="00F073D2" w:rsidRDefault="006A0AA7" w:rsidP="003D3F1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74438,9</w:t>
            </w:r>
          </w:p>
        </w:tc>
      </w:tr>
      <w:tr w:rsidR="006A0AA7" w:rsidRPr="00F073D2" w:rsidTr="00C43502">
        <w:tc>
          <w:tcPr>
            <w:tcW w:w="562" w:type="dxa"/>
            <w:tcBorders>
              <w:bottom w:val="nil"/>
            </w:tcBorders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Работы по содержанию мест накопления твердых коммунальных отходов</w:t>
            </w:r>
          </w:p>
        </w:tc>
        <w:tc>
          <w:tcPr>
            <w:tcW w:w="1134" w:type="dxa"/>
          </w:tcPr>
          <w:p w:rsidR="006A0AA7" w:rsidRPr="00F073D2" w:rsidRDefault="006A0AA7" w:rsidP="006B06E5">
            <w:pPr>
              <w:jc w:val="center"/>
            </w:pPr>
            <w:r>
              <w:t>руб./м</w:t>
            </w:r>
            <w:proofErr w:type="gramStart"/>
            <w: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0,05/</w:t>
            </w:r>
          </w:p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6A0AA7" w:rsidRDefault="006A0AA7" w:rsidP="006B06E5">
            <w:pPr>
              <w:jc w:val="center"/>
            </w:pPr>
            <w:r>
              <w:t>33202</w:t>
            </w:r>
          </w:p>
        </w:tc>
        <w:tc>
          <w:tcPr>
            <w:tcW w:w="1418" w:type="dxa"/>
          </w:tcPr>
          <w:p w:rsidR="006A0AA7" w:rsidRDefault="006A0AA7" w:rsidP="006B06E5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1660,10</w:t>
            </w:r>
          </w:p>
          <w:p w:rsidR="006A0AA7" w:rsidRDefault="006A0AA7" w:rsidP="006B06E5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A0AA7" w:rsidRDefault="006A0AA7" w:rsidP="003D3F19">
            <w:pPr>
              <w:jc w:val="center"/>
            </w:pPr>
            <w:r>
              <w:t>33202</w:t>
            </w:r>
          </w:p>
        </w:tc>
        <w:tc>
          <w:tcPr>
            <w:tcW w:w="1559" w:type="dxa"/>
          </w:tcPr>
          <w:p w:rsidR="006A0AA7" w:rsidRDefault="006A0AA7" w:rsidP="003D3F1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1660,10</w:t>
            </w:r>
          </w:p>
          <w:p w:rsidR="006A0AA7" w:rsidRDefault="006A0AA7" w:rsidP="003D3F19">
            <w:pPr>
              <w:pStyle w:val="ConsPlusNormal0"/>
              <w:jc w:val="center"/>
              <w:rPr>
                <w:sz w:val="20"/>
              </w:rPr>
            </w:pPr>
          </w:p>
        </w:tc>
      </w:tr>
      <w:tr w:rsidR="006A0AA7" w:rsidRPr="00F073D2" w:rsidTr="00C43502">
        <w:tc>
          <w:tcPr>
            <w:tcW w:w="562" w:type="dxa"/>
            <w:tcBorders>
              <w:top w:val="nil"/>
            </w:tcBorders>
          </w:tcPr>
          <w:p w:rsidR="006A0AA7" w:rsidRDefault="006A0AA7" w:rsidP="006E711D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5170" w:type="dxa"/>
          </w:tcPr>
          <w:p w:rsidR="006A0AA7" w:rsidRPr="009F6C7D" w:rsidRDefault="006A0AA7" w:rsidP="005E637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Сбор отходов 1-1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1134" w:type="dxa"/>
          </w:tcPr>
          <w:p w:rsidR="006A0AA7" w:rsidRPr="00F073D2" w:rsidRDefault="006A0AA7" w:rsidP="006B06E5">
            <w:pPr>
              <w:jc w:val="center"/>
            </w:pPr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0,05/</w:t>
            </w:r>
          </w:p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6A0AA7" w:rsidRDefault="006A0AA7" w:rsidP="006B06E5">
            <w:pPr>
              <w:jc w:val="center"/>
            </w:pPr>
          </w:p>
        </w:tc>
        <w:tc>
          <w:tcPr>
            <w:tcW w:w="1418" w:type="dxa"/>
          </w:tcPr>
          <w:p w:rsidR="006A0AA7" w:rsidRDefault="006A0AA7" w:rsidP="006B06E5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A0AA7" w:rsidRDefault="006A0AA7" w:rsidP="003D3F19">
            <w:pPr>
              <w:jc w:val="center"/>
            </w:pPr>
          </w:p>
        </w:tc>
        <w:tc>
          <w:tcPr>
            <w:tcW w:w="1559" w:type="dxa"/>
          </w:tcPr>
          <w:p w:rsidR="006A0AA7" w:rsidRDefault="006A0AA7" w:rsidP="005E637E">
            <w:pPr>
              <w:pStyle w:val="ConsPlusNormal0"/>
              <w:jc w:val="center"/>
              <w:rPr>
                <w:sz w:val="20"/>
              </w:rPr>
            </w:pP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 по обеспечению требований пожарной безопасности</w:t>
            </w:r>
          </w:p>
        </w:tc>
        <w:tc>
          <w:tcPr>
            <w:tcW w:w="1134" w:type="dxa"/>
          </w:tcPr>
          <w:p w:rsidR="006A0AA7" w:rsidRPr="00F073D2" w:rsidRDefault="006A0AA7" w:rsidP="006B06E5">
            <w:pPr>
              <w:jc w:val="center"/>
            </w:pPr>
            <w:r w:rsidRPr="00F073D2">
              <w:t>руб./м</w:t>
            </w:r>
            <w:proofErr w:type="gramStart"/>
            <w:r w:rsidRPr="00F073D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0,15/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6A0AA7" w:rsidRPr="00F073D2" w:rsidRDefault="006A0AA7" w:rsidP="006B06E5">
            <w:pPr>
              <w:jc w:val="center"/>
            </w:pPr>
            <w:r>
              <w:t>33202</w:t>
            </w:r>
          </w:p>
        </w:tc>
        <w:tc>
          <w:tcPr>
            <w:tcW w:w="1418" w:type="dxa"/>
          </w:tcPr>
          <w:p w:rsidR="006A0AA7" w:rsidRDefault="006A0AA7" w:rsidP="005E637E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4980,3</w:t>
            </w:r>
          </w:p>
          <w:p w:rsidR="006A0AA7" w:rsidRPr="00F073D2" w:rsidRDefault="006A0AA7" w:rsidP="005E637E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33202</w:t>
            </w:r>
          </w:p>
        </w:tc>
        <w:tc>
          <w:tcPr>
            <w:tcW w:w="1559" w:type="dxa"/>
          </w:tcPr>
          <w:p w:rsidR="006A0AA7" w:rsidRDefault="006A0AA7" w:rsidP="005E637E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4980,30</w:t>
            </w:r>
          </w:p>
          <w:p w:rsidR="006A0AA7" w:rsidRPr="00F073D2" w:rsidRDefault="006A0AA7" w:rsidP="005E637E">
            <w:pPr>
              <w:pStyle w:val="ConsPlusNormal0"/>
              <w:jc w:val="center"/>
              <w:rPr>
                <w:sz w:val="20"/>
              </w:rPr>
            </w:pPr>
          </w:p>
        </w:tc>
      </w:tr>
      <w:tr w:rsidR="006A0AA7" w:rsidRPr="00F073D2" w:rsidTr="00DD05FC">
        <w:tc>
          <w:tcPr>
            <w:tcW w:w="562" w:type="dxa"/>
          </w:tcPr>
          <w:p w:rsidR="006A0AA7" w:rsidRPr="00F073D2" w:rsidRDefault="006A0AA7" w:rsidP="006E711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70" w:type="dxa"/>
          </w:tcPr>
          <w:p w:rsidR="006A0AA7" w:rsidRPr="00F073D2" w:rsidRDefault="006A0AA7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Обеспечение устранения аварий</w:t>
            </w:r>
          </w:p>
        </w:tc>
        <w:tc>
          <w:tcPr>
            <w:tcW w:w="1134" w:type="dxa"/>
          </w:tcPr>
          <w:p w:rsidR="006A0AA7" w:rsidRPr="00F073D2" w:rsidRDefault="006A0AA7" w:rsidP="006B06E5">
            <w:pPr>
              <w:jc w:val="center"/>
            </w:pPr>
            <w:r w:rsidRPr="00F073D2">
              <w:t>руб./м</w:t>
            </w:r>
            <w:proofErr w:type="gramStart"/>
            <w:r w:rsidRPr="00F073D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A0AA7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2,46/</w:t>
            </w:r>
          </w:p>
          <w:p w:rsidR="006A0AA7" w:rsidRPr="00F073D2" w:rsidRDefault="006A0AA7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2,34</w:t>
            </w:r>
          </w:p>
        </w:tc>
        <w:tc>
          <w:tcPr>
            <w:tcW w:w="1701" w:type="dxa"/>
          </w:tcPr>
          <w:p w:rsidR="006A0AA7" w:rsidRPr="00F073D2" w:rsidRDefault="006A0AA7" w:rsidP="006B06E5">
            <w:pPr>
              <w:jc w:val="center"/>
            </w:pPr>
            <w:r>
              <w:t>39842,4</w:t>
            </w:r>
          </w:p>
        </w:tc>
        <w:tc>
          <w:tcPr>
            <w:tcW w:w="1418" w:type="dxa"/>
          </w:tcPr>
          <w:p w:rsidR="006A0AA7" w:rsidRPr="00F073D2" w:rsidRDefault="006A0AA7" w:rsidP="00CE0C7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97215,44</w:t>
            </w:r>
          </w:p>
        </w:tc>
        <w:tc>
          <w:tcPr>
            <w:tcW w:w="1701" w:type="dxa"/>
          </w:tcPr>
          <w:p w:rsidR="006A0AA7" w:rsidRPr="00F073D2" w:rsidRDefault="006A0AA7" w:rsidP="003D3F19">
            <w:pPr>
              <w:jc w:val="center"/>
            </w:pPr>
            <w:r>
              <w:t>39842,4</w:t>
            </w:r>
          </w:p>
        </w:tc>
        <w:tc>
          <w:tcPr>
            <w:tcW w:w="1559" w:type="dxa"/>
          </w:tcPr>
          <w:p w:rsidR="006A0AA7" w:rsidRPr="00F073D2" w:rsidRDefault="006A0AA7" w:rsidP="005E637E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97215,44</w:t>
            </w:r>
          </w:p>
        </w:tc>
      </w:tr>
      <w:tr w:rsidR="009D4286" w:rsidRPr="00F073D2" w:rsidTr="00DD05FC">
        <w:tc>
          <w:tcPr>
            <w:tcW w:w="8000" w:type="dxa"/>
            <w:gridSpan w:val="4"/>
          </w:tcPr>
          <w:p w:rsidR="009D4286" w:rsidRPr="00F073D2" w:rsidRDefault="009D4286">
            <w:pPr>
              <w:pStyle w:val="ConsPlusNormal0"/>
              <w:rPr>
                <w:sz w:val="20"/>
              </w:rPr>
            </w:pPr>
            <w:r w:rsidRPr="00F073D2">
              <w:rPr>
                <w:sz w:val="20"/>
              </w:rPr>
              <w:t>ИТОГО</w:t>
            </w:r>
          </w:p>
        </w:tc>
        <w:tc>
          <w:tcPr>
            <w:tcW w:w="1701" w:type="dxa"/>
          </w:tcPr>
          <w:p w:rsidR="009D4286" w:rsidRPr="00F073D2" w:rsidRDefault="009D4286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D4286" w:rsidRPr="00F073D2" w:rsidRDefault="006A0AA7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380030,1</w:t>
            </w:r>
          </w:p>
        </w:tc>
        <w:tc>
          <w:tcPr>
            <w:tcW w:w="1701" w:type="dxa"/>
          </w:tcPr>
          <w:p w:rsidR="009D4286" w:rsidRPr="00F073D2" w:rsidRDefault="009D4286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D4286" w:rsidRPr="00F073D2" w:rsidRDefault="006A0AA7">
            <w:pPr>
              <w:pStyle w:val="ConsPlusNormal0"/>
              <w:rPr>
                <w:sz w:val="20"/>
              </w:rPr>
            </w:pPr>
            <w:r>
              <w:rPr>
                <w:sz w:val="20"/>
              </w:rPr>
              <w:t>38030,1</w:t>
            </w:r>
          </w:p>
        </w:tc>
      </w:tr>
    </w:tbl>
    <w:p w:rsidR="00074027" w:rsidRPr="00F073D2" w:rsidRDefault="00074027">
      <w:pPr>
        <w:pStyle w:val="ConsPlusNormal0"/>
        <w:ind w:firstLine="540"/>
        <w:jc w:val="both"/>
        <w:rPr>
          <w:sz w:val="20"/>
        </w:rPr>
      </w:pPr>
    </w:p>
    <w:p w:rsidR="00D42A9D" w:rsidRPr="00F073D2" w:rsidRDefault="00D42A9D">
      <w:r w:rsidRPr="00F073D2">
        <w:br w:type="page"/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lastRenderedPageBreak/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proofErr w:type="gramStart"/>
      <w:r w:rsidRPr="00F073D2">
        <w:rPr>
          <w:sz w:val="20"/>
        </w:rP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="000B0F2A">
        <w:rPr>
          <w:sz w:val="20"/>
        </w:rPr>
        <w:t>355660,85</w:t>
      </w:r>
      <w:r w:rsidRPr="00F073D2">
        <w:rPr>
          <w:sz w:val="20"/>
        </w:rPr>
        <w:t xml:space="preserve"> руб.</w:t>
      </w:r>
      <w:proofErr w:type="gramEnd"/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</w:t>
      </w:r>
      <w:r w:rsidR="00F073D2">
        <w:rPr>
          <w:sz w:val="20"/>
        </w:rPr>
        <w:t xml:space="preserve">  </w:t>
      </w:r>
      <w:r w:rsidRPr="00F073D2">
        <w:rPr>
          <w:sz w:val="20"/>
        </w:rPr>
        <w:t xml:space="preserve">имущества многоквартирного дома в составе платы за содержание жилого помещения, за отчетный период: </w:t>
      </w:r>
      <w:r w:rsidR="00F1629D">
        <w:rPr>
          <w:sz w:val="20"/>
        </w:rPr>
        <w:t>398424,00</w:t>
      </w:r>
      <w:r w:rsidR="00CA495E">
        <w:rPr>
          <w:sz w:val="20"/>
        </w:rPr>
        <w:t xml:space="preserve"> </w:t>
      </w:r>
      <w:r w:rsidRPr="00F073D2">
        <w:rPr>
          <w:sz w:val="20"/>
        </w:rPr>
        <w:t>руб.</w:t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t xml:space="preserve">Стоимость работ по текущему ремонту, выполненных за отчетный период: </w:t>
      </w:r>
      <w:r w:rsidR="00DE372B">
        <w:rPr>
          <w:sz w:val="20"/>
        </w:rPr>
        <w:t>697887</w:t>
      </w:r>
      <w:r w:rsidR="000B0F2A">
        <w:rPr>
          <w:sz w:val="20"/>
        </w:rPr>
        <w:t>,45</w:t>
      </w:r>
      <w:r w:rsidR="00CA495E">
        <w:rPr>
          <w:sz w:val="20"/>
        </w:rPr>
        <w:t xml:space="preserve"> </w:t>
      </w:r>
      <w:r w:rsidRPr="00F073D2">
        <w:rPr>
          <w:sz w:val="20"/>
        </w:rPr>
        <w:t>руб.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RPr="00F073D2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D42A9D" w:rsidRPr="00F073D2" w:rsidRDefault="00D42A9D" w:rsidP="00D42A9D">
            <w:pPr>
              <w:pStyle w:val="ConsPlusNormal0"/>
              <w:ind w:firstLine="283"/>
              <w:jc w:val="both"/>
              <w:rPr>
                <w:sz w:val="20"/>
              </w:rPr>
            </w:pPr>
            <w:proofErr w:type="gramStart"/>
            <w:r w:rsidRPr="00F073D2">
              <w:rPr>
                <w:sz w:val="20"/>
              </w:rPr>
              <w:t xml:space="preserve">Остаток (перерасход (сальдо) денежных средств на финансирование текущего ремонта на 31 декабря отчетного </w:t>
            </w:r>
            <w:r w:rsidR="00DE372B">
              <w:rPr>
                <w:sz w:val="20"/>
              </w:rPr>
              <w:t xml:space="preserve">периода: </w:t>
            </w:r>
            <w:r w:rsidR="00F1629D">
              <w:rPr>
                <w:sz w:val="20"/>
              </w:rPr>
              <w:t>56197,4</w:t>
            </w:r>
            <w:r w:rsidR="00F073D2">
              <w:rPr>
                <w:sz w:val="20"/>
              </w:rPr>
              <w:t xml:space="preserve"> руб.</w:t>
            </w:r>
            <w:proofErr w:type="gramEnd"/>
          </w:p>
          <w:p w:rsidR="00D42A9D" w:rsidRPr="00F073D2" w:rsidRDefault="00D42A9D" w:rsidP="00D42A9D">
            <w:pPr>
              <w:pStyle w:val="ConsPlusNormal0"/>
              <w:ind w:firstLine="283"/>
              <w:jc w:val="both"/>
              <w:rPr>
                <w:sz w:val="20"/>
              </w:rPr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3701"/>
              <w:gridCol w:w="1984"/>
              <w:gridCol w:w="2410"/>
              <w:gridCol w:w="1843"/>
              <w:gridCol w:w="3827"/>
            </w:tblGrid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N </w:t>
                  </w:r>
                  <w:proofErr w:type="gramStart"/>
                  <w:r w:rsidRPr="00F073D2">
                    <w:rPr>
                      <w:sz w:val="20"/>
                    </w:rPr>
                    <w:t>п</w:t>
                  </w:r>
                  <w:proofErr w:type="gramEnd"/>
                  <w:r w:rsidRPr="00F073D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3701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10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6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F073D2" w:rsidRDefault="00C43502" w:rsidP="005E637E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Замена уплотнительного кольца в </w:t>
                  </w:r>
                  <w:proofErr w:type="spellStart"/>
                  <w:r>
                    <w:rPr>
                      <w:sz w:val="20"/>
                    </w:rPr>
                    <w:t>содинении</w:t>
                  </w:r>
                  <w:proofErr w:type="spellEnd"/>
                  <w:r>
                    <w:rPr>
                      <w:sz w:val="20"/>
                    </w:rPr>
                    <w:t xml:space="preserve"> металлопластиковой трубы Д16 с </w:t>
                  </w:r>
                  <w:proofErr w:type="spellStart"/>
                  <w:r>
                    <w:rPr>
                      <w:sz w:val="20"/>
                    </w:rPr>
                    <w:t>полотенцесушителем</w:t>
                  </w:r>
                  <w:proofErr w:type="spellEnd"/>
                  <w:r>
                    <w:rPr>
                      <w:sz w:val="20"/>
                    </w:rPr>
                    <w:t xml:space="preserve"> в  кв.30 </w:t>
                  </w:r>
                </w:p>
              </w:tc>
              <w:tc>
                <w:tcPr>
                  <w:tcW w:w="1984" w:type="dxa"/>
                </w:tcPr>
                <w:p w:rsidR="00D42A9D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Договор </w:t>
                  </w:r>
                </w:p>
                <w:p w:rsidR="00C43502" w:rsidRPr="00F073D2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212,39</w:t>
                  </w:r>
                </w:p>
              </w:tc>
              <w:tc>
                <w:tcPr>
                  <w:tcW w:w="1843" w:type="dxa"/>
                </w:tcPr>
                <w:p w:rsidR="00D42A9D" w:rsidRPr="00F073D2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F073D2" w:rsidRDefault="00254E4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О17-2025-02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701" w:type="dxa"/>
                </w:tcPr>
                <w:p w:rsidR="00D42A9D" w:rsidRPr="00F073D2" w:rsidRDefault="00C43502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Замена  металлической трубы в подвале на подающем трубопроводе отопления</w:t>
                  </w:r>
                </w:p>
              </w:tc>
              <w:tc>
                <w:tcPr>
                  <w:tcW w:w="1984" w:type="dxa"/>
                </w:tcPr>
                <w:p w:rsidR="00D42A9D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Договор </w:t>
                  </w:r>
                </w:p>
                <w:p w:rsidR="00C43502" w:rsidRPr="00F073D2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254E44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7523,45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</w:t>
                  </w:r>
                  <w:r w:rsidR="00254E44">
                    <w:rPr>
                      <w:sz w:val="20"/>
                    </w:rPr>
                    <w:t xml:space="preserve">,5  </w:t>
                  </w:r>
                  <w:proofErr w:type="spellStart"/>
                  <w:r w:rsidR="00254E44">
                    <w:rPr>
                      <w:sz w:val="20"/>
                    </w:rPr>
                    <w:t>м.п</w:t>
                  </w:r>
                  <w:proofErr w:type="spellEnd"/>
                  <w:r w:rsidR="00254E44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D42A9D" w:rsidRPr="00F073D2" w:rsidRDefault="00AA116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254E44">
                    <w:rPr>
                      <w:sz w:val="20"/>
                    </w:rPr>
                    <w:t>О17</w:t>
                  </w:r>
                  <w:r w:rsidR="00D42A9D" w:rsidRPr="00F073D2">
                    <w:rPr>
                      <w:sz w:val="20"/>
                    </w:rPr>
                    <w:t>-2025-0</w:t>
                  </w:r>
                  <w:r w:rsidR="00254E44">
                    <w:rPr>
                      <w:sz w:val="20"/>
                    </w:rPr>
                    <w:t>3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3701" w:type="dxa"/>
                </w:tcPr>
                <w:p w:rsidR="00D42A9D" w:rsidRPr="00F073D2" w:rsidRDefault="00AA1162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F073D2">
                    <w:rPr>
                      <w:sz w:val="20"/>
                      <w:lang w:eastAsia="en-US"/>
                    </w:rPr>
                    <w:t>Замен</w:t>
                  </w:r>
                  <w:r w:rsidR="00C43502">
                    <w:rPr>
                      <w:sz w:val="20"/>
                      <w:lang w:eastAsia="en-US"/>
                    </w:rPr>
                    <w:t xml:space="preserve">а металлопластиковой трубы на подводке к </w:t>
                  </w:r>
                  <w:proofErr w:type="spellStart"/>
                  <w:r w:rsidR="00C43502">
                    <w:rPr>
                      <w:sz w:val="20"/>
                      <w:lang w:eastAsia="en-US"/>
                    </w:rPr>
                    <w:t>полотенцесушителю</w:t>
                  </w:r>
                  <w:proofErr w:type="spellEnd"/>
                  <w:r w:rsidR="00C43502">
                    <w:rPr>
                      <w:sz w:val="20"/>
                      <w:lang w:eastAsia="en-US"/>
                    </w:rPr>
                    <w:t xml:space="preserve"> в кв. № 49</w:t>
                  </w:r>
                </w:p>
              </w:tc>
              <w:tc>
                <w:tcPr>
                  <w:tcW w:w="1984" w:type="dxa"/>
                </w:tcPr>
                <w:p w:rsidR="00D42A9D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Договор </w:t>
                  </w:r>
                </w:p>
                <w:p w:rsidR="00C43502" w:rsidRPr="00F073D2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254E44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1421,15</w:t>
                  </w:r>
                </w:p>
              </w:tc>
              <w:tc>
                <w:tcPr>
                  <w:tcW w:w="1843" w:type="dxa"/>
                </w:tcPr>
                <w:p w:rsidR="00D42A9D" w:rsidRPr="00F073D2" w:rsidRDefault="00254E4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D42A9D" w:rsidRPr="00F073D2" w:rsidRDefault="00AA116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254E44">
                    <w:rPr>
                      <w:sz w:val="20"/>
                    </w:rPr>
                    <w:t>О17</w:t>
                  </w:r>
                  <w:r w:rsidR="00D42A9D" w:rsidRPr="00F073D2">
                    <w:rPr>
                      <w:sz w:val="20"/>
                    </w:rPr>
                    <w:t>-2025-0</w:t>
                  </w:r>
                  <w:r w:rsidR="00254E44">
                    <w:rPr>
                      <w:sz w:val="20"/>
                    </w:rPr>
                    <w:t>3</w:t>
                  </w:r>
                </w:p>
              </w:tc>
            </w:tr>
            <w:tr w:rsidR="00B57522" w:rsidRPr="00F073D2" w:rsidTr="00D42A9D">
              <w:tc>
                <w:tcPr>
                  <w:tcW w:w="547" w:type="dxa"/>
                </w:tcPr>
                <w:p w:rsidR="00B57522" w:rsidRPr="00F073D2" w:rsidRDefault="00C43502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3701" w:type="dxa"/>
                </w:tcPr>
                <w:p w:rsidR="00B57522" w:rsidRPr="00F073D2" w:rsidRDefault="00B57522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Механизированная уборка </w:t>
                  </w:r>
                  <w:r w:rsidR="00902298" w:rsidRPr="00F073D2">
                    <w:rPr>
                      <w:sz w:val="20"/>
                    </w:rPr>
                    <w:t xml:space="preserve"> придомовой </w:t>
                  </w:r>
                  <w:r w:rsidRPr="00F073D2">
                    <w:rPr>
                      <w:sz w:val="20"/>
                    </w:rPr>
                    <w:t>территории от снега</w:t>
                  </w:r>
                </w:p>
              </w:tc>
              <w:tc>
                <w:tcPr>
                  <w:tcW w:w="1984" w:type="dxa"/>
                </w:tcPr>
                <w:p w:rsidR="00B57522" w:rsidRPr="00F073D2" w:rsidRDefault="00B5752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B57522" w:rsidRPr="00F073D2" w:rsidRDefault="00B5752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B57522" w:rsidRPr="00F073D2" w:rsidRDefault="00C43502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  <w:r w:rsidR="00B57522" w:rsidRPr="00F073D2">
                    <w:rPr>
                      <w:sz w:val="20"/>
                    </w:rPr>
                    <w:t>00,00</w:t>
                  </w:r>
                </w:p>
              </w:tc>
              <w:tc>
                <w:tcPr>
                  <w:tcW w:w="1843" w:type="dxa"/>
                </w:tcPr>
                <w:p w:rsidR="00B57522" w:rsidRPr="00F073D2" w:rsidRDefault="00C4350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 </w:t>
                  </w:r>
                  <w:proofErr w:type="spellStart"/>
                  <w:r w:rsidR="00254E44">
                    <w:rPr>
                      <w:sz w:val="20"/>
                    </w:rPr>
                    <w:t>маш</w:t>
                  </w:r>
                  <w:proofErr w:type="spellEnd"/>
                  <w:proofErr w:type="gramStart"/>
                  <w:r w:rsidR="00254E44">
                    <w:rPr>
                      <w:sz w:val="20"/>
                    </w:rPr>
                    <w:t>.-</w:t>
                  </w:r>
                  <w:proofErr w:type="gramEnd"/>
                  <w:r w:rsidR="00254E44">
                    <w:rPr>
                      <w:sz w:val="20"/>
                    </w:rPr>
                    <w:t>ч</w:t>
                  </w:r>
                </w:p>
              </w:tc>
              <w:tc>
                <w:tcPr>
                  <w:tcW w:w="3827" w:type="dxa"/>
                </w:tcPr>
                <w:p w:rsidR="00B57522" w:rsidRPr="00F073D2" w:rsidRDefault="00B5752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</w:t>
                  </w:r>
                  <w:r w:rsidR="00800689" w:rsidRPr="00F073D2">
                    <w:rPr>
                      <w:sz w:val="20"/>
                    </w:rPr>
                    <w:t xml:space="preserve"> </w:t>
                  </w:r>
                  <w:r w:rsidR="00254E44">
                    <w:rPr>
                      <w:sz w:val="20"/>
                    </w:rPr>
                    <w:t>О17</w:t>
                  </w:r>
                  <w:r w:rsidR="00800689" w:rsidRPr="00F073D2">
                    <w:rPr>
                      <w:sz w:val="20"/>
                    </w:rPr>
                    <w:t>-2025-03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701" w:type="dxa"/>
                </w:tcPr>
                <w:p w:rsidR="00800689" w:rsidRPr="00F073D2" w:rsidRDefault="005B07DC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Механизированная  уборка придомовой территории от снега</w:t>
                  </w:r>
                </w:p>
              </w:tc>
              <w:tc>
                <w:tcPr>
                  <w:tcW w:w="1984" w:type="dxa"/>
                </w:tcPr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254E44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1500,00</w:t>
                  </w:r>
                </w:p>
              </w:tc>
              <w:tc>
                <w:tcPr>
                  <w:tcW w:w="1843" w:type="dxa"/>
                </w:tcPr>
                <w:p w:rsidR="00800689" w:rsidRPr="00F073D2" w:rsidRDefault="00254E4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0,5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3827" w:type="dxa"/>
                </w:tcPr>
                <w:p w:rsidR="00800689" w:rsidRPr="00F073D2" w:rsidRDefault="00254E4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</w:t>
                  </w:r>
                  <w:r w:rsidR="00800689" w:rsidRPr="00F073D2">
                    <w:rPr>
                      <w:sz w:val="20"/>
                    </w:rPr>
                    <w:t>-2025-04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3701" w:type="dxa"/>
                </w:tcPr>
                <w:p w:rsidR="00800689" w:rsidRPr="00F073D2" w:rsidRDefault="005B07DC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Закраска граффити на фасаде</w:t>
                  </w:r>
                </w:p>
              </w:tc>
              <w:tc>
                <w:tcPr>
                  <w:tcW w:w="1984" w:type="dxa"/>
                </w:tcPr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254E44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1290,26</w:t>
                  </w:r>
                </w:p>
              </w:tc>
              <w:tc>
                <w:tcPr>
                  <w:tcW w:w="1843" w:type="dxa"/>
                </w:tcPr>
                <w:p w:rsidR="00800689" w:rsidRPr="00F073D2" w:rsidRDefault="00254E4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1м2</w:t>
                  </w:r>
                </w:p>
              </w:tc>
              <w:tc>
                <w:tcPr>
                  <w:tcW w:w="3827" w:type="dxa"/>
                </w:tcPr>
                <w:p w:rsidR="00800689" w:rsidRPr="00F073D2" w:rsidRDefault="00254E44" w:rsidP="00254E4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О17-2025-05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3701" w:type="dxa"/>
                </w:tcPr>
                <w:p w:rsidR="00800689" w:rsidRPr="00F073D2" w:rsidRDefault="005B07DC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участка трубы ГВС на подаче (лежанка) и соединительных муфт</w:t>
                  </w:r>
                </w:p>
              </w:tc>
              <w:tc>
                <w:tcPr>
                  <w:tcW w:w="1984" w:type="dxa"/>
                </w:tcPr>
                <w:p w:rsidR="00800689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254E44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3885,37</w:t>
                  </w:r>
                </w:p>
              </w:tc>
              <w:tc>
                <w:tcPr>
                  <w:tcW w:w="1843" w:type="dxa"/>
                </w:tcPr>
                <w:p w:rsidR="00800689" w:rsidRPr="00F073D2" w:rsidRDefault="00254E4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800689" w:rsidRPr="00F073D2" w:rsidRDefault="00254E4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2-2025-06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3701" w:type="dxa"/>
                </w:tcPr>
                <w:p w:rsidR="00902298" w:rsidRPr="00F073D2" w:rsidRDefault="005B07DC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лежанки на отоплении в подвале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254E44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440014,00</w:t>
                  </w:r>
                </w:p>
              </w:tc>
              <w:tc>
                <w:tcPr>
                  <w:tcW w:w="1843" w:type="dxa"/>
                </w:tcPr>
                <w:p w:rsidR="00902298" w:rsidRPr="00F073D2" w:rsidRDefault="00254E4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188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902298" w:rsidRPr="00F073D2" w:rsidRDefault="00254E44" w:rsidP="00254E4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О17-2025-07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9</w:t>
                  </w:r>
                </w:p>
              </w:tc>
              <w:tc>
                <w:tcPr>
                  <w:tcW w:w="3701" w:type="dxa"/>
                </w:tcPr>
                <w:p w:rsidR="00902298" w:rsidRPr="00F073D2" w:rsidRDefault="005B07DC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водостоков подъезды № 1,2,3,4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254E44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17821,60</w:t>
                  </w:r>
                </w:p>
              </w:tc>
              <w:tc>
                <w:tcPr>
                  <w:tcW w:w="1843" w:type="dxa"/>
                </w:tcPr>
                <w:p w:rsidR="00902298" w:rsidRPr="00F073D2" w:rsidRDefault="00254E4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 шт.</w:t>
                  </w:r>
                </w:p>
              </w:tc>
              <w:tc>
                <w:tcPr>
                  <w:tcW w:w="3827" w:type="dxa"/>
                </w:tcPr>
                <w:p w:rsidR="00902298" w:rsidRPr="00F073D2" w:rsidRDefault="00254E4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О17-2025-07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3701" w:type="dxa"/>
                </w:tcPr>
                <w:p w:rsidR="00902298" w:rsidRPr="00F073D2" w:rsidRDefault="005B07DC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дренажного насоса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</w:t>
                  </w:r>
                  <w:r w:rsidR="00254E44">
                    <w:rPr>
                      <w:sz w:val="20"/>
                    </w:rPr>
                    <w:t>5792,31</w:t>
                  </w:r>
                  <w:r w:rsidR="00146859" w:rsidRPr="00F073D2">
                    <w:rPr>
                      <w:sz w:val="20"/>
                    </w:rPr>
                    <w:tab/>
                  </w:r>
                </w:p>
              </w:tc>
              <w:tc>
                <w:tcPr>
                  <w:tcW w:w="1843" w:type="dxa"/>
                </w:tcPr>
                <w:p w:rsidR="00902298" w:rsidRPr="00F073D2" w:rsidRDefault="00254E4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902298" w:rsidRPr="00F073D2" w:rsidRDefault="00254E4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3701" w:type="dxa"/>
                </w:tcPr>
                <w:p w:rsidR="00146859" w:rsidRPr="00F073D2" w:rsidRDefault="005B07DC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элемента питания в расходомере на системе ГВС (Акт № 295 от 3.04.2025г.)</w:t>
                  </w:r>
                </w:p>
              </w:tc>
              <w:tc>
                <w:tcPr>
                  <w:tcW w:w="1984" w:type="dxa"/>
                </w:tcPr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3350,00</w:t>
                  </w:r>
                </w:p>
              </w:tc>
              <w:tc>
                <w:tcPr>
                  <w:tcW w:w="1843" w:type="dxa"/>
                </w:tcPr>
                <w:p w:rsidR="00146859" w:rsidRPr="00F073D2" w:rsidRDefault="002108B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2108B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</w:t>
                  </w:r>
                  <w:r w:rsidR="00146859" w:rsidRPr="00F073D2">
                    <w:rPr>
                      <w:sz w:val="20"/>
                    </w:rPr>
                    <w:t>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3701" w:type="dxa"/>
                </w:tcPr>
                <w:p w:rsidR="00146859" w:rsidRPr="00F073D2" w:rsidRDefault="005B07DC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Диагностика неисправности на системе ГВС (Акт № 265 от 3.04.2025г.).</w:t>
                  </w:r>
                </w:p>
              </w:tc>
              <w:tc>
                <w:tcPr>
                  <w:tcW w:w="1984" w:type="dxa"/>
                </w:tcPr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4800,00</w:t>
                  </w:r>
                </w:p>
              </w:tc>
              <w:tc>
                <w:tcPr>
                  <w:tcW w:w="1843" w:type="dxa"/>
                </w:tcPr>
                <w:p w:rsidR="00146859" w:rsidRPr="00F073D2" w:rsidRDefault="002108B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3827" w:type="dxa"/>
                </w:tcPr>
                <w:p w:rsidR="00146859" w:rsidRPr="00F073D2" w:rsidRDefault="002108B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</w:t>
                  </w:r>
                  <w:r w:rsidR="00146859" w:rsidRPr="00F073D2">
                    <w:rPr>
                      <w:sz w:val="20"/>
                    </w:rPr>
                    <w:t>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5B07DC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3701" w:type="dxa"/>
                </w:tcPr>
                <w:p w:rsidR="00146859" w:rsidRPr="00F073D2" w:rsidRDefault="00146859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</w:t>
                  </w:r>
                  <w:r w:rsidR="000D2521">
                    <w:rPr>
                      <w:sz w:val="20"/>
                    </w:rPr>
                    <w:t>на  канализационного стояка с 2 по 5 этаж-кв. №26,29,32,35</w:t>
                  </w:r>
                </w:p>
              </w:tc>
              <w:tc>
                <w:tcPr>
                  <w:tcW w:w="1984" w:type="dxa"/>
                </w:tcPr>
                <w:p w:rsidR="00146859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29769,57</w:t>
                  </w:r>
                </w:p>
              </w:tc>
              <w:tc>
                <w:tcPr>
                  <w:tcW w:w="1843" w:type="dxa"/>
                </w:tcPr>
                <w:p w:rsidR="00146859" w:rsidRPr="00F073D2" w:rsidRDefault="002108B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9,5 </w:t>
                  </w:r>
                  <w:proofErr w:type="spellStart"/>
                  <w:r>
                    <w:rPr>
                      <w:sz w:val="20"/>
                    </w:rPr>
                    <w:t>м</w:t>
                  </w:r>
                  <w:proofErr w:type="gramStart"/>
                  <w:r>
                    <w:rPr>
                      <w:sz w:val="20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3827" w:type="dxa"/>
                </w:tcPr>
                <w:p w:rsidR="00146859" w:rsidRPr="00F073D2" w:rsidRDefault="002108B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О17-2025-08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0D2521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3701" w:type="dxa"/>
                </w:tcPr>
                <w:p w:rsidR="00146859" w:rsidRPr="00F073D2" w:rsidRDefault="000D2521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Ремонт  кровли над подъездами  №1,2,3, кв.33</w:t>
                  </w:r>
                </w:p>
              </w:tc>
              <w:tc>
                <w:tcPr>
                  <w:tcW w:w="1984" w:type="dxa"/>
                </w:tcPr>
                <w:p w:rsidR="00146859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65559,00</w:t>
                  </w:r>
                </w:p>
              </w:tc>
              <w:tc>
                <w:tcPr>
                  <w:tcW w:w="1843" w:type="dxa"/>
                </w:tcPr>
                <w:p w:rsidR="00146859" w:rsidRPr="00F073D2" w:rsidRDefault="002108B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50 м</w:t>
                  </w:r>
                  <w:proofErr w:type="gramStart"/>
                  <w:r>
                    <w:rPr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146859" w:rsidRPr="00F073D2" w:rsidRDefault="002108B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Д17-2025-08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0D2521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3701" w:type="dxa"/>
                </w:tcPr>
                <w:p w:rsidR="00146859" w:rsidRPr="00F073D2" w:rsidRDefault="002108B2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Ремонт входных групп</w:t>
                  </w:r>
                  <w:proofErr w:type="gramStart"/>
                  <w:r>
                    <w:rPr>
                      <w:sz w:val="20"/>
                    </w:rPr>
                    <w:t xml:space="preserve"> :</w:t>
                  </w:r>
                  <w:proofErr w:type="gramEnd"/>
                  <w:r w:rsidR="000D2521">
                    <w:rPr>
                      <w:sz w:val="20"/>
                    </w:rPr>
                    <w:t xml:space="preserve"> укрепление входных дверей, сварка металлических обрамлений на ступени, установка металлических столбов под плиты козырьков</w:t>
                  </w:r>
                </w:p>
              </w:tc>
              <w:tc>
                <w:tcPr>
                  <w:tcW w:w="1984" w:type="dxa"/>
                </w:tcPr>
                <w:p w:rsidR="00A934EE" w:rsidRPr="00F073D2" w:rsidRDefault="00904398" w:rsidP="00A934E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A934EE" w:rsidP="0026635F">
                  <w:r w:rsidRPr="00F073D2">
                    <w:t xml:space="preserve">         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90119,24</w:t>
                  </w:r>
                </w:p>
              </w:tc>
              <w:tc>
                <w:tcPr>
                  <w:tcW w:w="1843" w:type="dxa"/>
                </w:tcPr>
                <w:p w:rsidR="00146859" w:rsidRPr="00F073D2" w:rsidRDefault="002108B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подъезда</w:t>
                  </w:r>
                </w:p>
              </w:tc>
              <w:tc>
                <w:tcPr>
                  <w:tcW w:w="3827" w:type="dxa"/>
                </w:tcPr>
                <w:p w:rsidR="00146859" w:rsidRPr="00F073D2" w:rsidRDefault="002108B2" w:rsidP="002108B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О17-2025-10</w:t>
                  </w:r>
                </w:p>
              </w:tc>
            </w:tr>
            <w:tr w:rsidR="00904398" w:rsidRPr="00F073D2" w:rsidTr="00D42A9D">
              <w:tc>
                <w:tcPr>
                  <w:tcW w:w="547" w:type="dxa"/>
                </w:tcPr>
                <w:p w:rsidR="00904398" w:rsidRPr="00F073D2" w:rsidRDefault="000D2521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3701" w:type="dxa"/>
                </w:tcPr>
                <w:p w:rsidR="00904398" w:rsidRPr="00F073D2" w:rsidRDefault="000D2521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Ремонт ступеньки у 4го подъезда</w:t>
                  </w:r>
                </w:p>
              </w:tc>
              <w:tc>
                <w:tcPr>
                  <w:tcW w:w="1984" w:type="dxa"/>
                </w:tcPr>
                <w:p w:rsidR="00904398" w:rsidRPr="00F073D2" w:rsidRDefault="00A934EE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A934EE" w:rsidRPr="00F073D2" w:rsidRDefault="00A934EE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4398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1566,86</w:t>
                  </w:r>
                </w:p>
              </w:tc>
              <w:tc>
                <w:tcPr>
                  <w:tcW w:w="1843" w:type="dxa"/>
                </w:tcPr>
                <w:p w:rsidR="00904398" w:rsidRPr="00F073D2" w:rsidRDefault="002108B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A934EE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904398" w:rsidRPr="00F073D2" w:rsidRDefault="002108B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О17-2025-10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0D2521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3701" w:type="dxa"/>
                </w:tcPr>
                <w:p w:rsidR="00A934EE" w:rsidRPr="00F073D2" w:rsidRDefault="000D2521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светильника в тамбуре 4го подъезда</w:t>
                  </w:r>
                </w:p>
              </w:tc>
              <w:tc>
                <w:tcPr>
                  <w:tcW w:w="1984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D1333A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2227,01</w:t>
                  </w:r>
                </w:p>
              </w:tc>
              <w:tc>
                <w:tcPr>
                  <w:tcW w:w="1843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A934EE" w:rsidRPr="00F073D2" w:rsidRDefault="002108B2" w:rsidP="002108B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О17-2025-11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0D2521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3701" w:type="dxa"/>
                </w:tcPr>
                <w:p w:rsidR="00A934EE" w:rsidRPr="00F073D2" w:rsidRDefault="000D2521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Механизированная  чистка территории от снега</w:t>
                  </w:r>
                </w:p>
              </w:tc>
              <w:tc>
                <w:tcPr>
                  <w:tcW w:w="1984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D1333A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2108B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3000,00</w:t>
                  </w:r>
                </w:p>
              </w:tc>
              <w:tc>
                <w:tcPr>
                  <w:tcW w:w="1843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</w:t>
                  </w:r>
                  <w:r w:rsidR="002108B2">
                    <w:rPr>
                      <w:sz w:val="20"/>
                    </w:rPr>
                    <w:t xml:space="preserve"> </w:t>
                  </w:r>
                  <w:proofErr w:type="spellStart"/>
                  <w:r w:rsidR="002108B2">
                    <w:rPr>
                      <w:sz w:val="20"/>
                    </w:rPr>
                    <w:t>маш</w:t>
                  </w:r>
                  <w:proofErr w:type="spellEnd"/>
                  <w:r w:rsidR="002108B2"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3827" w:type="dxa"/>
                </w:tcPr>
                <w:p w:rsidR="00A934EE" w:rsidRPr="00F073D2" w:rsidRDefault="002108B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О17-2025-12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0D2521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19 </w:t>
                  </w:r>
                </w:p>
              </w:tc>
              <w:tc>
                <w:tcPr>
                  <w:tcW w:w="3701" w:type="dxa"/>
                </w:tcPr>
                <w:p w:rsidR="00A934EE" w:rsidRPr="00F073D2" w:rsidRDefault="000D2521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откачивающего насоса</w:t>
                  </w:r>
                </w:p>
              </w:tc>
              <w:tc>
                <w:tcPr>
                  <w:tcW w:w="1984" w:type="dxa"/>
                </w:tcPr>
                <w:p w:rsidR="00A934EE" w:rsidRDefault="000D2521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Договор </w:t>
                  </w:r>
                </w:p>
                <w:p w:rsidR="000D2521" w:rsidRPr="00F073D2" w:rsidRDefault="000D2521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D1333A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</w:t>
                  </w:r>
                  <w:r w:rsidR="002108B2">
                    <w:rPr>
                      <w:sz w:val="20"/>
                    </w:rPr>
                    <w:t xml:space="preserve">            5372,28</w:t>
                  </w:r>
                </w:p>
              </w:tc>
              <w:tc>
                <w:tcPr>
                  <w:tcW w:w="1843" w:type="dxa"/>
                </w:tcPr>
                <w:p w:rsidR="00A934EE" w:rsidRDefault="002108B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</w:t>
                  </w:r>
                </w:p>
                <w:p w:rsidR="002108B2" w:rsidRPr="00F073D2" w:rsidRDefault="002108B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работ</w:t>
                  </w:r>
                </w:p>
              </w:tc>
              <w:tc>
                <w:tcPr>
                  <w:tcW w:w="3827" w:type="dxa"/>
                </w:tcPr>
                <w:p w:rsidR="00A934EE" w:rsidRPr="00F073D2" w:rsidRDefault="00C90B7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О17-2025-12</w:t>
                  </w:r>
                </w:p>
              </w:tc>
            </w:tr>
            <w:tr w:rsidR="00D1333A" w:rsidRPr="00F073D2" w:rsidTr="00D42A9D">
              <w:tc>
                <w:tcPr>
                  <w:tcW w:w="547" w:type="dxa"/>
                </w:tcPr>
                <w:p w:rsidR="00D1333A" w:rsidRPr="00F073D2" w:rsidRDefault="000D2521" w:rsidP="005E637E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3701" w:type="dxa"/>
                </w:tcPr>
                <w:p w:rsidR="00D1333A" w:rsidRPr="00F073D2" w:rsidRDefault="000D2521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Ремонт мягкой кровли над кв. № 70</w:t>
                  </w:r>
                </w:p>
              </w:tc>
              <w:tc>
                <w:tcPr>
                  <w:tcW w:w="1984" w:type="dxa"/>
                </w:tcPr>
                <w:p w:rsidR="00D1333A" w:rsidRDefault="000D2521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Договор </w:t>
                  </w:r>
                </w:p>
                <w:p w:rsidR="000D2521" w:rsidRPr="00F073D2" w:rsidRDefault="000D2521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D1333A" w:rsidRPr="00F073D2" w:rsidRDefault="00C90B79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9662,96</w:t>
                  </w:r>
                </w:p>
              </w:tc>
              <w:tc>
                <w:tcPr>
                  <w:tcW w:w="1843" w:type="dxa"/>
                </w:tcPr>
                <w:p w:rsidR="00D1333A" w:rsidRPr="00F073D2" w:rsidRDefault="00C90B7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 м</w:t>
                  </w:r>
                  <w:proofErr w:type="gramStart"/>
                  <w:r>
                    <w:rPr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D1333A" w:rsidRPr="00F073D2" w:rsidRDefault="00C90B7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О17-2025-12</w:t>
                  </w:r>
                </w:p>
              </w:tc>
            </w:tr>
            <w:tr w:rsidR="00F073D2" w:rsidRPr="00F073D2" w:rsidTr="00F073D2">
              <w:tc>
                <w:tcPr>
                  <w:tcW w:w="547" w:type="dxa"/>
                  <w:tcBorders>
                    <w:right w:val="nil"/>
                  </w:tcBorders>
                </w:tcPr>
                <w:p w:rsidR="00F073D2" w:rsidRPr="00F073D2" w:rsidRDefault="00F073D2" w:rsidP="005E637E">
                  <w:pPr>
                    <w:pStyle w:val="ConsPlusNormal"/>
                    <w:rPr>
                      <w:sz w:val="20"/>
                    </w:rPr>
                  </w:pPr>
                </w:p>
              </w:tc>
              <w:tc>
                <w:tcPr>
                  <w:tcW w:w="3701" w:type="dxa"/>
                  <w:tcBorders>
                    <w:left w:val="nil"/>
                    <w:right w:val="nil"/>
                  </w:tcBorders>
                </w:tcPr>
                <w:p w:rsidR="00F073D2" w:rsidRPr="00F073D2" w:rsidRDefault="00F073D2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1984" w:type="dxa"/>
                  <w:tcBorders>
                    <w:left w:val="nil"/>
                  </w:tcBorders>
                </w:tcPr>
                <w:p w:rsidR="00F073D2" w:rsidRPr="00F073D2" w:rsidRDefault="00F073D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:rsidR="00F073D2" w:rsidRPr="00F073D2" w:rsidRDefault="00C90B79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697887,45</w:t>
                  </w:r>
                </w:p>
              </w:tc>
              <w:tc>
                <w:tcPr>
                  <w:tcW w:w="1843" w:type="dxa"/>
                  <w:tcBorders>
                    <w:right w:val="nil"/>
                  </w:tcBorders>
                </w:tcPr>
                <w:p w:rsidR="00F073D2" w:rsidRPr="00F073D2" w:rsidRDefault="00F073D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F073D2" w:rsidRPr="00F073D2" w:rsidRDefault="00F073D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074027" w:rsidRPr="00F073D2" w:rsidRDefault="00074027">
            <w:pPr>
              <w:pStyle w:val="ConsPlusNormal0"/>
              <w:ind w:firstLine="283"/>
              <w:jc w:val="both"/>
              <w:rPr>
                <w:sz w:val="20"/>
              </w:rPr>
            </w:pPr>
          </w:p>
        </w:tc>
      </w:tr>
    </w:tbl>
    <w:p w:rsidR="00D42A9D" w:rsidRPr="00F073D2" w:rsidRDefault="00D42A9D">
      <w:pPr>
        <w:pStyle w:val="ConsPlusNormal0"/>
        <w:ind w:firstLine="540"/>
        <w:jc w:val="both"/>
        <w:rPr>
          <w:sz w:val="20"/>
        </w:rPr>
      </w:pPr>
    </w:p>
    <w:p w:rsidR="00D42A9D" w:rsidRPr="00F073D2" w:rsidRDefault="00D42A9D">
      <w:r w:rsidRPr="00F073D2"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951F94">
              <w:rPr>
                <w:u w:val="single"/>
              </w:rPr>
              <w:t>135995,40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0B1D70">
            <w:pPr>
              <w:pStyle w:val="ConsPlusNormal0"/>
            </w:pPr>
            <w:r>
              <w:t>1</w:t>
            </w:r>
          </w:p>
        </w:tc>
        <w:tc>
          <w:tcPr>
            <w:tcW w:w="1849" w:type="dxa"/>
          </w:tcPr>
          <w:p w:rsidR="00074027" w:rsidRDefault="00F8387A">
            <w:pPr>
              <w:pStyle w:val="ConsPlusNormal0"/>
            </w:pPr>
            <w:r>
              <w:t>2</w:t>
            </w:r>
          </w:p>
        </w:tc>
        <w:tc>
          <w:tcPr>
            <w:tcW w:w="2610" w:type="dxa"/>
          </w:tcPr>
          <w:p w:rsidR="00074027" w:rsidRDefault="00074027">
            <w:pPr>
              <w:pStyle w:val="ConsPlusNormal0"/>
            </w:pPr>
          </w:p>
        </w:tc>
        <w:tc>
          <w:tcPr>
            <w:tcW w:w="9354" w:type="dxa"/>
          </w:tcPr>
          <w:p w:rsidR="00074027" w:rsidRDefault="00074027">
            <w:pPr>
              <w:pStyle w:val="ConsPlusNormal0"/>
            </w:pP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955345">
            <w:pPr>
              <w:pStyle w:val="ConsPlusNormal0"/>
            </w:pPr>
            <w:r>
              <w:t>207048,32</w:t>
            </w:r>
          </w:p>
        </w:tc>
        <w:tc>
          <w:tcPr>
            <w:tcW w:w="1984" w:type="dxa"/>
          </w:tcPr>
          <w:p w:rsidR="00074027" w:rsidRDefault="00F1629D">
            <w:pPr>
              <w:pStyle w:val="ConsPlusNormal0"/>
            </w:pPr>
            <w:r>
              <w:t>914449,5</w:t>
            </w:r>
          </w:p>
        </w:tc>
        <w:tc>
          <w:tcPr>
            <w:tcW w:w="2410" w:type="dxa"/>
          </w:tcPr>
          <w:p w:rsidR="00074027" w:rsidRDefault="009D4A09">
            <w:pPr>
              <w:pStyle w:val="ConsPlusNormal0"/>
            </w:pPr>
            <w:r>
              <w:t>859158,38</w:t>
            </w:r>
          </w:p>
        </w:tc>
        <w:tc>
          <w:tcPr>
            <w:tcW w:w="2835" w:type="dxa"/>
          </w:tcPr>
          <w:p w:rsidR="00074027" w:rsidRDefault="00955345">
            <w:pPr>
              <w:pStyle w:val="ConsPlusNormal0"/>
            </w:pPr>
            <w:r>
              <w:t>262339,44</w:t>
            </w:r>
          </w:p>
        </w:tc>
      </w:tr>
      <w:tr w:rsidR="00D42A9D" w:rsidTr="00D42A9D">
        <w:tc>
          <w:tcPr>
            <w:tcW w:w="4740" w:type="dxa"/>
            <w:gridSpan w:val="2"/>
          </w:tcPr>
          <w:p w:rsidR="00D42A9D" w:rsidRDefault="00D42A9D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D42A9D" w:rsidRDefault="009D4A09" w:rsidP="005E637E">
            <w:pPr>
              <w:pStyle w:val="ConsPlusNormal0"/>
            </w:pPr>
            <w:r>
              <w:t>225343,49</w:t>
            </w:r>
          </w:p>
        </w:tc>
        <w:tc>
          <w:tcPr>
            <w:tcW w:w="1984" w:type="dxa"/>
          </w:tcPr>
          <w:p w:rsidR="00D42A9D" w:rsidRDefault="00F1629D" w:rsidP="005E637E">
            <w:pPr>
              <w:pStyle w:val="ConsPlusNormal0"/>
            </w:pPr>
            <w:r>
              <w:t>914449,5</w:t>
            </w:r>
          </w:p>
        </w:tc>
        <w:tc>
          <w:tcPr>
            <w:tcW w:w="2410" w:type="dxa"/>
          </w:tcPr>
          <w:p w:rsidR="00D42A9D" w:rsidRDefault="009D4A09" w:rsidP="005E637E">
            <w:pPr>
              <w:pStyle w:val="ConsPlusNormal0"/>
            </w:pPr>
            <w:r>
              <w:t>859158,38</w:t>
            </w:r>
          </w:p>
        </w:tc>
        <w:tc>
          <w:tcPr>
            <w:tcW w:w="2835" w:type="dxa"/>
          </w:tcPr>
          <w:p w:rsidR="00D42A9D" w:rsidRDefault="00955345" w:rsidP="005E637E">
            <w:pPr>
              <w:pStyle w:val="ConsPlusNormal0"/>
            </w:pPr>
            <w:r>
              <w:t>262339,44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CF" w:rsidRDefault="00AC74CF">
      <w:r>
        <w:separator/>
      </w:r>
    </w:p>
  </w:endnote>
  <w:endnote w:type="continuationSeparator" w:id="0">
    <w:p w:rsidR="00AC74CF" w:rsidRDefault="00AC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27" w:rsidRDefault="00074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4027" w:rsidRDefault="008322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CF" w:rsidRDefault="00AC74CF">
      <w:r>
        <w:separator/>
      </w:r>
    </w:p>
  </w:footnote>
  <w:footnote w:type="continuationSeparator" w:id="0">
    <w:p w:rsidR="00AC74CF" w:rsidRDefault="00AC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148C9"/>
    <w:rsid w:val="00031E40"/>
    <w:rsid w:val="00074027"/>
    <w:rsid w:val="000A135F"/>
    <w:rsid w:val="000B0F2A"/>
    <w:rsid w:val="000B1D70"/>
    <w:rsid w:val="000C2074"/>
    <w:rsid w:val="000D2521"/>
    <w:rsid w:val="00146859"/>
    <w:rsid w:val="002108B2"/>
    <w:rsid w:val="002430C5"/>
    <w:rsid w:val="00254E44"/>
    <w:rsid w:val="0026635F"/>
    <w:rsid w:val="002E187B"/>
    <w:rsid w:val="00423CCA"/>
    <w:rsid w:val="004A4962"/>
    <w:rsid w:val="004C6387"/>
    <w:rsid w:val="005B07DC"/>
    <w:rsid w:val="006342C8"/>
    <w:rsid w:val="00676145"/>
    <w:rsid w:val="00692BAD"/>
    <w:rsid w:val="006A0AA7"/>
    <w:rsid w:val="006B06E5"/>
    <w:rsid w:val="006E711D"/>
    <w:rsid w:val="00714870"/>
    <w:rsid w:val="0075349F"/>
    <w:rsid w:val="00763E47"/>
    <w:rsid w:val="007C0764"/>
    <w:rsid w:val="007F5C33"/>
    <w:rsid w:val="00800689"/>
    <w:rsid w:val="0081097C"/>
    <w:rsid w:val="00813C74"/>
    <w:rsid w:val="00816D2A"/>
    <w:rsid w:val="008322C8"/>
    <w:rsid w:val="008411B6"/>
    <w:rsid w:val="00862F34"/>
    <w:rsid w:val="008B2406"/>
    <w:rsid w:val="008D2A3A"/>
    <w:rsid w:val="008E53ED"/>
    <w:rsid w:val="00902298"/>
    <w:rsid w:val="00904398"/>
    <w:rsid w:val="0093790C"/>
    <w:rsid w:val="00943012"/>
    <w:rsid w:val="00951F94"/>
    <w:rsid w:val="00955345"/>
    <w:rsid w:val="00976A67"/>
    <w:rsid w:val="009D4286"/>
    <w:rsid w:val="009D4A09"/>
    <w:rsid w:val="009F6C7D"/>
    <w:rsid w:val="00A4551A"/>
    <w:rsid w:val="00A653CE"/>
    <w:rsid w:val="00A934EE"/>
    <w:rsid w:val="00AA1162"/>
    <w:rsid w:val="00AC74CF"/>
    <w:rsid w:val="00B15CCC"/>
    <w:rsid w:val="00B57522"/>
    <w:rsid w:val="00C25734"/>
    <w:rsid w:val="00C43502"/>
    <w:rsid w:val="00C90A0A"/>
    <w:rsid w:val="00C90B79"/>
    <w:rsid w:val="00CA495E"/>
    <w:rsid w:val="00CB42E6"/>
    <w:rsid w:val="00CE0C79"/>
    <w:rsid w:val="00CF74B9"/>
    <w:rsid w:val="00D1333A"/>
    <w:rsid w:val="00D42A9D"/>
    <w:rsid w:val="00D96892"/>
    <w:rsid w:val="00DD05FC"/>
    <w:rsid w:val="00DD4E22"/>
    <w:rsid w:val="00DE372B"/>
    <w:rsid w:val="00E82EE6"/>
    <w:rsid w:val="00EA4F3E"/>
    <w:rsid w:val="00EC3BDF"/>
    <w:rsid w:val="00EE5395"/>
    <w:rsid w:val="00F048A5"/>
    <w:rsid w:val="00F073D2"/>
    <w:rsid w:val="00F12602"/>
    <w:rsid w:val="00F1629D"/>
    <w:rsid w:val="00F82DC9"/>
    <w:rsid w:val="00F8387A"/>
    <w:rsid w:val="00F90EB3"/>
    <w:rsid w:val="00FC7732"/>
    <w:rsid w:val="00FD68F8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8</cp:revision>
  <cp:lastPrinted>2026-03-27T09:04:00Z</cp:lastPrinted>
  <dcterms:created xsi:type="dcterms:W3CDTF">2026-03-27T07:23:00Z</dcterms:created>
  <dcterms:modified xsi:type="dcterms:W3CDTF">2026-03-27T11:39:00Z</dcterms:modified>
</cp:coreProperties>
</file>